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2F02" w:rsidRPr="00036B1E" w:rsidRDefault="00062F02">
      <w:pPr>
        <w:spacing w:before="2400" w:line="300" w:lineRule="auto"/>
        <w:rPr>
          <w:color w:val="000000" w:themeColor="text1"/>
        </w:rPr>
      </w:pPr>
    </w:p>
    <w:p w:rsidR="00062F02" w:rsidRPr="00036B1E" w:rsidRDefault="00BD4344">
      <w:pPr>
        <w:spacing w:line="300" w:lineRule="auto"/>
        <w:jc w:val="center"/>
        <w:rPr>
          <w:color w:val="000000" w:themeColor="text1"/>
        </w:rPr>
      </w:pPr>
      <w:r w:rsidRPr="00036B1E">
        <w:rPr>
          <w:rFonts w:ascii="ＭＳ ゴシック" w:eastAsia="ＭＳ ゴシック" w:hAnsi="ＭＳ ゴシック" w:cs="ＭＳ ゴシック"/>
          <w:b/>
          <w:bCs/>
          <w:color w:val="000000" w:themeColor="text1"/>
          <w:sz w:val="32"/>
          <w:szCs w:val="32"/>
        </w:rPr>
        <w:t>豊頃町総合体育館</w:t>
      </w:r>
      <w:r w:rsidRPr="00036B1E">
        <w:rPr>
          <w:rFonts w:ascii="ＭＳ ゴシック" w:eastAsia="ＭＳ ゴシック" w:hAnsi="ＭＳ ゴシック" w:cs="ＭＳ ゴシック" w:hint="eastAsia"/>
          <w:b/>
          <w:bCs/>
          <w:color w:val="000000" w:themeColor="text1"/>
          <w:sz w:val="32"/>
          <w:szCs w:val="32"/>
        </w:rPr>
        <w:t>及び</w:t>
      </w:r>
      <w:r w:rsidRPr="00036B1E">
        <w:rPr>
          <w:rFonts w:ascii="ＭＳ ゴシック" w:eastAsia="ＭＳ ゴシック" w:hAnsi="ＭＳ ゴシック" w:cs="ＭＳ ゴシック"/>
          <w:b/>
          <w:bCs/>
          <w:color w:val="000000" w:themeColor="text1"/>
          <w:sz w:val="32"/>
          <w:szCs w:val="32"/>
        </w:rPr>
        <w:t>豊頃町民プール</w:t>
      </w:r>
    </w:p>
    <w:p w:rsidR="00062F02" w:rsidRPr="00036B1E" w:rsidRDefault="00BD4344">
      <w:pPr>
        <w:spacing w:before="120" w:line="300" w:lineRule="auto"/>
        <w:jc w:val="center"/>
        <w:rPr>
          <w:color w:val="000000" w:themeColor="text1"/>
        </w:rPr>
      </w:pPr>
      <w:r w:rsidRPr="00036B1E">
        <w:rPr>
          <w:rFonts w:ascii="ＭＳ ゴシック" w:eastAsia="ＭＳ ゴシック" w:hAnsi="ＭＳ ゴシック" w:cs="ＭＳ ゴシック"/>
          <w:b/>
          <w:bCs/>
          <w:color w:val="000000" w:themeColor="text1"/>
          <w:sz w:val="32"/>
          <w:szCs w:val="32"/>
        </w:rPr>
        <w:t>指定管理者募集要項</w:t>
      </w:r>
      <w:bookmarkStart w:id="0" w:name="_GoBack"/>
      <w:bookmarkEnd w:id="0"/>
    </w:p>
    <w:p w:rsidR="009E68DF" w:rsidRPr="00036B1E" w:rsidRDefault="009E68DF">
      <w:pPr>
        <w:spacing w:before="1200" w:line="300" w:lineRule="auto"/>
        <w:jc w:val="center"/>
        <w:rPr>
          <w:color w:val="000000" w:themeColor="text1"/>
          <w:sz w:val="24"/>
          <w:szCs w:val="24"/>
        </w:rPr>
      </w:pPr>
    </w:p>
    <w:p w:rsidR="009E68DF" w:rsidRPr="00036B1E" w:rsidRDefault="009E68DF">
      <w:pPr>
        <w:spacing w:before="1200" w:line="300" w:lineRule="auto"/>
        <w:jc w:val="center"/>
        <w:rPr>
          <w:color w:val="000000" w:themeColor="text1"/>
          <w:sz w:val="24"/>
          <w:szCs w:val="24"/>
        </w:rPr>
      </w:pPr>
    </w:p>
    <w:p w:rsidR="009E68DF" w:rsidRPr="00036B1E" w:rsidRDefault="009E68DF">
      <w:pPr>
        <w:spacing w:before="1200" w:line="300" w:lineRule="auto"/>
        <w:jc w:val="center"/>
        <w:rPr>
          <w:color w:val="000000" w:themeColor="text1"/>
          <w:sz w:val="24"/>
          <w:szCs w:val="24"/>
        </w:rPr>
      </w:pPr>
    </w:p>
    <w:p w:rsidR="000F1AD7" w:rsidRPr="00036B1E" w:rsidRDefault="000F1AD7">
      <w:pPr>
        <w:spacing w:before="1200" w:line="300" w:lineRule="auto"/>
        <w:jc w:val="center"/>
        <w:rPr>
          <w:color w:val="000000" w:themeColor="text1"/>
          <w:sz w:val="24"/>
          <w:szCs w:val="24"/>
        </w:rPr>
      </w:pPr>
    </w:p>
    <w:p w:rsidR="00062F02" w:rsidRPr="00036B1E" w:rsidRDefault="000F1AD7">
      <w:pPr>
        <w:spacing w:before="1200" w:line="300" w:lineRule="auto"/>
        <w:jc w:val="center"/>
        <w:rPr>
          <w:color w:val="000000" w:themeColor="text1"/>
        </w:rPr>
      </w:pPr>
      <w:r w:rsidRPr="00036B1E">
        <w:rPr>
          <w:color w:val="000000" w:themeColor="text1"/>
          <w:sz w:val="24"/>
          <w:szCs w:val="24"/>
        </w:rPr>
        <w:t>豊</w:t>
      </w:r>
      <w:r w:rsidRPr="00036B1E">
        <w:rPr>
          <w:rFonts w:hint="eastAsia"/>
          <w:color w:val="000000" w:themeColor="text1"/>
          <w:sz w:val="24"/>
          <w:szCs w:val="24"/>
        </w:rPr>
        <w:t xml:space="preserve">　</w:t>
      </w:r>
      <w:r w:rsidRPr="00036B1E">
        <w:rPr>
          <w:color w:val="000000" w:themeColor="text1"/>
          <w:sz w:val="24"/>
          <w:szCs w:val="24"/>
        </w:rPr>
        <w:t>頃</w:t>
      </w:r>
      <w:r w:rsidRPr="00036B1E">
        <w:rPr>
          <w:rFonts w:hint="eastAsia"/>
          <w:color w:val="000000" w:themeColor="text1"/>
          <w:sz w:val="24"/>
          <w:szCs w:val="24"/>
        </w:rPr>
        <w:t xml:space="preserve">　</w:t>
      </w:r>
      <w:r w:rsidRPr="00036B1E">
        <w:rPr>
          <w:color w:val="000000" w:themeColor="text1"/>
          <w:sz w:val="24"/>
          <w:szCs w:val="24"/>
        </w:rPr>
        <w:t>町</w:t>
      </w:r>
    </w:p>
    <w:p w:rsidR="00062F02" w:rsidRPr="00036B1E" w:rsidRDefault="000F1AD7">
      <w:pPr>
        <w:spacing w:before="120" w:line="300" w:lineRule="auto"/>
        <w:jc w:val="center"/>
        <w:rPr>
          <w:color w:val="000000" w:themeColor="text1"/>
        </w:rPr>
      </w:pPr>
      <w:r w:rsidRPr="00036B1E">
        <w:rPr>
          <w:color w:val="000000" w:themeColor="text1"/>
          <w:sz w:val="24"/>
          <w:szCs w:val="24"/>
        </w:rPr>
        <w:t>令和８年</w:t>
      </w:r>
      <w:r w:rsidRPr="00036B1E">
        <w:rPr>
          <w:rFonts w:hint="eastAsia"/>
          <w:color w:val="000000" w:themeColor="text1"/>
          <w:sz w:val="24"/>
          <w:szCs w:val="24"/>
        </w:rPr>
        <w:t>１１</w:t>
      </w:r>
      <w:r w:rsidRPr="00036B1E">
        <w:rPr>
          <w:color w:val="000000" w:themeColor="text1"/>
          <w:sz w:val="24"/>
          <w:szCs w:val="24"/>
        </w:rPr>
        <w:t>月</w:t>
      </w:r>
    </w:p>
    <w:p w:rsidR="00062F02" w:rsidRPr="00036B1E" w:rsidRDefault="00BD4344">
      <w:pPr>
        <w:rPr>
          <w:color w:val="000000" w:themeColor="text1"/>
        </w:rPr>
      </w:pPr>
      <w:r w:rsidRPr="00036B1E">
        <w:rPr>
          <w:color w:val="000000" w:themeColor="text1"/>
        </w:rPr>
        <w:br w:type="page"/>
      </w:r>
    </w:p>
    <w:p w:rsidR="00062F02" w:rsidRPr="00036B1E" w:rsidRDefault="00BD4344">
      <w:pPr>
        <w:spacing w:after="240" w:line="300" w:lineRule="auto"/>
        <w:jc w:val="center"/>
        <w:rPr>
          <w:color w:val="000000" w:themeColor="text1"/>
        </w:rPr>
      </w:pPr>
      <w:r w:rsidRPr="00036B1E">
        <w:rPr>
          <w:rFonts w:ascii="ＭＳ ゴシック" w:eastAsia="ＭＳ ゴシック" w:hAnsi="ＭＳ ゴシック" w:cs="ＭＳ ゴシック"/>
          <w:b/>
          <w:bCs/>
          <w:color w:val="000000" w:themeColor="text1"/>
          <w:sz w:val="24"/>
          <w:szCs w:val="24"/>
        </w:rPr>
        <w:lastRenderedPageBreak/>
        <w:t>目　次</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１　豊頃町総合体育館</w:t>
      </w:r>
      <w:r w:rsidRPr="00036B1E">
        <w:rPr>
          <w:rFonts w:hint="eastAsia"/>
          <w:color w:val="000000" w:themeColor="text1"/>
          <w:sz w:val="24"/>
          <w:szCs w:val="24"/>
        </w:rPr>
        <w:t>及び</w:t>
      </w:r>
      <w:r w:rsidRPr="00036B1E">
        <w:rPr>
          <w:color w:val="000000" w:themeColor="text1"/>
          <w:sz w:val="24"/>
          <w:szCs w:val="24"/>
        </w:rPr>
        <w:t>豊頃町民プール指定管理者募集要項の位置づけ</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２　施設の概要</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３　指定管理者が行う管理の基準及び業務の範囲</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４　指定期間</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５　利用料金に関すること</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 xml:space="preserve">６　</w:t>
      </w:r>
      <w:r w:rsidRPr="006C299B">
        <w:rPr>
          <w:color w:val="000000" w:themeColor="text1"/>
          <w:sz w:val="24"/>
          <w:szCs w:val="24"/>
        </w:rPr>
        <w:t>教室等の事業及び自主事業</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７　指定管理に要する経費等</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８　モニタリングの実施</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９　指定管理者の指定・協定書の締結までの流れ</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10　応募資格及び方法</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11　募集要項についての説明会等の開催及び質疑</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12　選定基準</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13　無効又は失格</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14　教育委員会と指定管理者のリスク分担</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15　賠償責任及び保険の加入</w:t>
      </w:r>
    </w:p>
    <w:p w:rsidR="00062F02" w:rsidRPr="00036B1E" w:rsidRDefault="00BD4344">
      <w:pPr>
        <w:spacing w:after="80" w:line="300" w:lineRule="auto"/>
        <w:ind w:left="420"/>
        <w:rPr>
          <w:color w:val="000000" w:themeColor="text1"/>
          <w:sz w:val="24"/>
          <w:szCs w:val="24"/>
        </w:rPr>
      </w:pPr>
      <w:r w:rsidRPr="00036B1E">
        <w:rPr>
          <w:color w:val="000000" w:themeColor="text1"/>
          <w:sz w:val="24"/>
          <w:szCs w:val="24"/>
        </w:rPr>
        <w:t>16　その他</w:t>
      </w:r>
    </w:p>
    <w:p w:rsidR="00062F02" w:rsidRPr="00036B1E" w:rsidRDefault="00BD4344">
      <w:pPr>
        <w:spacing w:before="200" w:after="60" w:line="300" w:lineRule="auto"/>
        <w:ind w:left="420"/>
        <w:rPr>
          <w:color w:val="000000" w:themeColor="text1"/>
          <w:sz w:val="24"/>
          <w:szCs w:val="24"/>
        </w:rPr>
      </w:pPr>
      <w:r w:rsidRPr="00036B1E">
        <w:rPr>
          <w:color w:val="000000" w:themeColor="text1"/>
          <w:sz w:val="24"/>
          <w:szCs w:val="24"/>
        </w:rPr>
        <w:t>【別紙】</w:t>
      </w:r>
    </w:p>
    <w:p w:rsidR="00062F02" w:rsidRPr="00036B1E" w:rsidRDefault="00BD4344">
      <w:pPr>
        <w:spacing w:after="40" w:line="300" w:lineRule="auto"/>
        <w:ind w:left="630"/>
        <w:rPr>
          <w:color w:val="000000" w:themeColor="text1"/>
          <w:sz w:val="24"/>
          <w:szCs w:val="24"/>
        </w:rPr>
      </w:pPr>
      <w:r w:rsidRPr="00036B1E">
        <w:rPr>
          <w:color w:val="000000" w:themeColor="text1"/>
          <w:sz w:val="24"/>
          <w:szCs w:val="24"/>
        </w:rPr>
        <w:t>別紙１　施設調書</w:t>
      </w:r>
    </w:p>
    <w:p w:rsidR="00062F02" w:rsidRPr="00036B1E" w:rsidRDefault="00BD4344">
      <w:pPr>
        <w:spacing w:after="40" w:line="300" w:lineRule="auto"/>
        <w:ind w:left="630"/>
        <w:rPr>
          <w:color w:val="000000" w:themeColor="text1"/>
          <w:sz w:val="24"/>
          <w:szCs w:val="24"/>
        </w:rPr>
      </w:pPr>
      <w:r w:rsidRPr="00036B1E">
        <w:rPr>
          <w:color w:val="000000" w:themeColor="text1"/>
          <w:sz w:val="24"/>
          <w:szCs w:val="24"/>
        </w:rPr>
        <w:t>別紙２　利用料金の上限額（条例別表）</w:t>
      </w:r>
    </w:p>
    <w:p w:rsidR="00062F02" w:rsidRPr="00036B1E" w:rsidRDefault="00BD4344">
      <w:pPr>
        <w:spacing w:after="40" w:line="300" w:lineRule="auto"/>
        <w:ind w:left="630"/>
        <w:rPr>
          <w:color w:val="000000" w:themeColor="text1"/>
          <w:sz w:val="24"/>
          <w:szCs w:val="24"/>
        </w:rPr>
      </w:pPr>
      <w:r w:rsidRPr="00036B1E">
        <w:rPr>
          <w:color w:val="000000" w:themeColor="text1"/>
          <w:sz w:val="24"/>
          <w:szCs w:val="24"/>
        </w:rPr>
        <w:t>別紙３　指定管理者評価基準表</w:t>
      </w:r>
    </w:p>
    <w:p w:rsidR="00062F02" w:rsidRPr="00036B1E" w:rsidRDefault="00BD4344">
      <w:pPr>
        <w:spacing w:before="200" w:after="60" w:line="300" w:lineRule="auto"/>
        <w:ind w:left="420"/>
        <w:rPr>
          <w:color w:val="000000" w:themeColor="text1"/>
          <w:sz w:val="24"/>
          <w:szCs w:val="24"/>
        </w:rPr>
      </w:pPr>
      <w:r w:rsidRPr="00036B1E">
        <w:rPr>
          <w:color w:val="000000" w:themeColor="text1"/>
          <w:sz w:val="24"/>
          <w:szCs w:val="24"/>
        </w:rPr>
        <w:t>【様式】</w:t>
      </w:r>
    </w:p>
    <w:p w:rsidR="009E68DF" w:rsidRPr="00036B1E" w:rsidRDefault="001D5E40" w:rsidP="009E68DF">
      <w:pPr>
        <w:spacing w:line="300" w:lineRule="auto"/>
        <w:ind w:left="630"/>
        <w:rPr>
          <w:color w:val="000000" w:themeColor="text1"/>
        </w:rPr>
      </w:pPr>
      <w:r w:rsidRPr="00036B1E">
        <w:rPr>
          <w:rFonts w:hint="eastAsia"/>
          <w:color w:val="000000" w:themeColor="text1"/>
          <w:sz w:val="24"/>
          <w:szCs w:val="24"/>
        </w:rPr>
        <w:t>別記</w:t>
      </w:r>
      <w:r w:rsidRPr="00036B1E">
        <w:rPr>
          <w:color w:val="000000" w:themeColor="text1"/>
          <w:sz w:val="24"/>
          <w:szCs w:val="24"/>
        </w:rPr>
        <w:t>様式第１号</w:t>
      </w:r>
      <w:r w:rsidRPr="00036B1E">
        <w:rPr>
          <w:rFonts w:hint="eastAsia"/>
          <w:color w:val="000000" w:themeColor="text1"/>
          <w:sz w:val="24"/>
          <w:szCs w:val="24"/>
        </w:rPr>
        <w:t>、別記</w:t>
      </w:r>
      <w:r w:rsidRPr="00036B1E">
        <w:rPr>
          <w:color w:val="000000" w:themeColor="text1"/>
          <w:sz w:val="24"/>
          <w:szCs w:val="24"/>
        </w:rPr>
        <w:t>様式</w:t>
      </w:r>
      <w:r w:rsidRPr="00036B1E">
        <w:rPr>
          <w:rFonts w:hint="eastAsia"/>
          <w:color w:val="000000" w:themeColor="text1"/>
          <w:sz w:val="24"/>
          <w:szCs w:val="24"/>
        </w:rPr>
        <w:t>第２号及び別記</w:t>
      </w:r>
      <w:r w:rsidRPr="00036B1E">
        <w:rPr>
          <w:color w:val="000000" w:themeColor="text1"/>
          <w:sz w:val="24"/>
          <w:szCs w:val="24"/>
        </w:rPr>
        <w:t>様式第</w:t>
      </w:r>
      <w:r w:rsidRPr="00036B1E">
        <w:rPr>
          <w:rFonts w:hint="eastAsia"/>
          <w:color w:val="000000" w:themeColor="text1"/>
          <w:sz w:val="24"/>
          <w:szCs w:val="24"/>
        </w:rPr>
        <w:t>６</w:t>
      </w:r>
      <w:r w:rsidRPr="00036B1E">
        <w:rPr>
          <w:color w:val="000000" w:themeColor="text1"/>
          <w:sz w:val="24"/>
          <w:szCs w:val="24"/>
        </w:rPr>
        <w:t>号</w:t>
      </w:r>
      <w:r w:rsidRPr="00036B1E">
        <w:rPr>
          <w:rFonts w:hint="eastAsia"/>
          <w:color w:val="000000" w:themeColor="text1"/>
          <w:sz w:val="24"/>
          <w:szCs w:val="24"/>
        </w:rPr>
        <w:t>～第10号</w:t>
      </w:r>
      <w:r w:rsidRPr="00036B1E">
        <w:rPr>
          <w:color w:val="000000" w:themeColor="text1"/>
          <w:sz w:val="24"/>
          <w:szCs w:val="24"/>
        </w:rPr>
        <w:t>（別添）</w:t>
      </w:r>
    </w:p>
    <w:p w:rsidR="001D5E40" w:rsidRPr="00036B1E" w:rsidRDefault="001D5E40" w:rsidP="009E68DF">
      <w:pPr>
        <w:spacing w:line="300" w:lineRule="auto"/>
        <w:ind w:left="630"/>
        <w:rPr>
          <w:rFonts w:ascii="ＭＳ ゴシック" w:eastAsia="ＭＳ ゴシック" w:hAnsi="ＭＳ ゴシック" w:cs="ＭＳ ゴシック"/>
          <w:b/>
          <w:bCs/>
          <w:color w:val="000000" w:themeColor="text1"/>
          <w:sz w:val="24"/>
          <w:szCs w:val="24"/>
        </w:rPr>
      </w:pPr>
    </w:p>
    <w:p w:rsidR="00062F02" w:rsidRPr="00036B1E" w:rsidRDefault="00BD4344" w:rsidP="009E68DF">
      <w:pPr>
        <w:spacing w:line="300" w:lineRule="auto"/>
        <w:ind w:left="630" w:firstLineChars="1100" w:firstLine="265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問い合わせ先</w:t>
      </w:r>
    </w:p>
    <w:p w:rsidR="00062F02" w:rsidRPr="00036B1E" w:rsidRDefault="00BD4344" w:rsidP="009E68DF">
      <w:pPr>
        <w:spacing w:line="300" w:lineRule="auto"/>
        <w:ind w:firstLineChars="1400" w:firstLine="3360"/>
        <w:rPr>
          <w:color w:val="000000" w:themeColor="text1"/>
          <w:sz w:val="24"/>
          <w:szCs w:val="24"/>
        </w:rPr>
      </w:pPr>
      <w:r w:rsidRPr="00036B1E">
        <w:rPr>
          <w:color w:val="000000" w:themeColor="text1"/>
          <w:sz w:val="24"/>
          <w:szCs w:val="24"/>
        </w:rPr>
        <w:t>豊頃町教育委員会（担当：体育振興係）</w:t>
      </w:r>
    </w:p>
    <w:p w:rsidR="00062F02" w:rsidRPr="00036B1E" w:rsidRDefault="00BD4344" w:rsidP="009E68DF">
      <w:pPr>
        <w:spacing w:line="300" w:lineRule="auto"/>
        <w:ind w:firstLineChars="1400" w:firstLine="3360"/>
        <w:rPr>
          <w:color w:val="000000" w:themeColor="text1"/>
          <w:sz w:val="24"/>
          <w:szCs w:val="24"/>
        </w:rPr>
      </w:pPr>
      <w:r w:rsidRPr="00036B1E">
        <w:rPr>
          <w:color w:val="000000" w:themeColor="text1"/>
          <w:sz w:val="24"/>
          <w:szCs w:val="24"/>
        </w:rPr>
        <w:t>〒089-5392　北海道中川郡豊頃町茂岩本町167番地</w:t>
      </w:r>
    </w:p>
    <w:p w:rsidR="00062F02" w:rsidRPr="00036B1E" w:rsidRDefault="00BD4344">
      <w:pPr>
        <w:spacing w:line="300" w:lineRule="auto"/>
        <w:ind w:left="3780"/>
        <w:rPr>
          <w:color w:val="000000" w:themeColor="text1"/>
          <w:sz w:val="24"/>
          <w:szCs w:val="24"/>
        </w:rPr>
      </w:pPr>
      <w:r w:rsidRPr="00036B1E">
        <w:rPr>
          <w:color w:val="000000" w:themeColor="text1"/>
          <w:sz w:val="24"/>
          <w:szCs w:val="24"/>
        </w:rPr>
        <w:t>電　話：015-579-5801</w:t>
      </w:r>
    </w:p>
    <w:p w:rsidR="00062F02" w:rsidRPr="00036B1E" w:rsidRDefault="00BD4344">
      <w:pPr>
        <w:spacing w:line="300" w:lineRule="auto"/>
        <w:ind w:left="3780"/>
        <w:rPr>
          <w:color w:val="000000" w:themeColor="text1"/>
          <w:sz w:val="24"/>
          <w:szCs w:val="24"/>
        </w:rPr>
      </w:pPr>
      <w:r w:rsidRPr="00036B1E">
        <w:rPr>
          <w:color w:val="000000" w:themeColor="text1"/>
          <w:sz w:val="24"/>
          <w:szCs w:val="24"/>
        </w:rPr>
        <w:t>ＦＡＸ：015-579-5803</w:t>
      </w:r>
    </w:p>
    <w:p w:rsidR="00062F02" w:rsidRPr="00036B1E" w:rsidRDefault="00BD4344">
      <w:pPr>
        <w:spacing w:line="300" w:lineRule="auto"/>
        <w:ind w:left="3780"/>
        <w:rPr>
          <w:color w:val="000000" w:themeColor="text1"/>
          <w:sz w:val="24"/>
          <w:szCs w:val="24"/>
        </w:rPr>
      </w:pPr>
      <w:r w:rsidRPr="00036B1E">
        <w:rPr>
          <w:color w:val="000000" w:themeColor="text1"/>
          <w:sz w:val="24"/>
          <w:szCs w:val="24"/>
        </w:rPr>
        <w:t>メール：shakyo@toyokoro.jp</w:t>
      </w:r>
    </w:p>
    <w:p w:rsidR="00062F02" w:rsidRPr="00036B1E" w:rsidRDefault="00062F02">
      <w:pPr>
        <w:rPr>
          <w:color w:val="000000" w:themeColor="text1"/>
          <w:sz w:val="24"/>
          <w:szCs w:val="24"/>
        </w:rPr>
        <w:sectPr w:rsidR="00062F02" w:rsidRPr="00036B1E">
          <w:pgSz w:w="11906" w:h="16838"/>
          <w:pgMar w:top="1418" w:right="1418" w:bottom="1418" w:left="1418" w:header="708" w:footer="708" w:gutter="0"/>
          <w:cols w:space="720"/>
          <w:docGrid w:linePitch="360"/>
        </w:sectPr>
      </w:pPr>
    </w:p>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lastRenderedPageBreak/>
        <w:t>１　豊頃町総合体育館</w:t>
      </w:r>
      <w:r w:rsidRPr="00036B1E">
        <w:rPr>
          <w:rFonts w:ascii="ＭＳ ゴシック" w:eastAsia="ＭＳ ゴシック" w:hAnsi="ＭＳ ゴシック" w:cs="ＭＳ ゴシック" w:hint="eastAsia"/>
          <w:b/>
          <w:bCs/>
          <w:color w:val="000000" w:themeColor="text1"/>
          <w:sz w:val="24"/>
          <w:szCs w:val="24"/>
        </w:rPr>
        <w:t>及び</w:t>
      </w:r>
      <w:r w:rsidRPr="00036B1E">
        <w:rPr>
          <w:rFonts w:ascii="ＭＳ ゴシック" w:eastAsia="ＭＳ ゴシック" w:hAnsi="ＭＳ ゴシック" w:cs="ＭＳ ゴシック"/>
          <w:b/>
          <w:bCs/>
          <w:color w:val="000000" w:themeColor="text1"/>
          <w:sz w:val="24"/>
          <w:szCs w:val="24"/>
        </w:rPr>
        <w:t>豊頃町民プール指定管理者募集要項の位置づけ</w:t>
      </w:r>
    </w:p>
    <w:p w:rsidR="00062F02" w:rsidRPr="00036B1E" w:rsidRDefault="00BD4344" w:rsidP="00C422FF">
      <w:pPr>
        <w:spacing w:line="300" w:lineRule="auto"/>
        <w:ind w:firstLineChars="100" w:firstLine="240"/>
        <w:rPr>
          <w:color w:val="000000" w:themeColor="text1"/>
          <w:sz w:val="24"/>
          <w:szCs w:val="24"/>
        </w:rPr>
      </w:pPr>
      <w:r w:rsidRPr="00036B1E">
        <w:rPr>
          <w:color w:val="000000" w:themeColor="text1"/>
          <w:sz w:val="24"/>
          <w:szCs w:val="24"/>
        </w:rPr>
        <w:t>この要項は、地方自治法（昭和２２年法律第６７号）及び豊頃町公の施設に係る指定管理者の指定手続等に関する条例（平成１７年条例第２７号</w:t>
      </w:r>
      <w:r w:rsidRPr="00036B1E">
        <w:rPr>
          <w:rFonts w:hint="eastAsia"/>
          <w:color w:val="000000" w:themeColor="text1"/>
          <w:sz w:val="24"/>
          <w:szCs w:val="24"/>
        </w:rPr>
        <w:t xml:space="preserve">　</w:t>
      </w:r>
      <w:r w:rsidRPr="00036B1E">
        <w:rPr>
          <w:color w:val="000000" w:themeColor="text1"/>
          <w:sz w:val="24"/>
          <w:szCs w:val="24"/>
        </w:rPr>
        <w:t>以下「</w:t>
      </w:r>
      <w:r w:rsidRPr="00036B1E">
        <w:rPr>
          <w:rFonts w:hint="eastAsia"/>
          <w:color w:val="000000" w:themeColor="text1"/>
          <w:sz w:val="24"/>
          <w:szCs w:val="24"/>
        </w:rPr>
        <w:t>手続</w:t>
      </w:r>
      <w:r w:rsidRPr="00036B1E">
        <w:rPr>
          <w:color w:val="000000" w:themeColor="text1"/>
          <w:sz w:val="24"/>
          <w:szCs w:val="24"/>
        </w:rPr>
        <w:t>条例」という。）に基づき、多様化する町民のスポーツ需要に的確に応え、より質の高いサービスの提供と効率的な施設管理を目指して、豊頃町総合体育館（以下「体育館」という。）及び豊頃町民プール（以下「プール」といい、体育館と併せて「体育館等」という。）の管理運営を行う指定管理者の募集を行うため、必要な事項を定めるものです。</w:t>
      </w:r>
    </w:p>
    <w:p w:rsidR="00062F02" w:rsidRPr="00036B1E" w:rsidRDefault="00BD4344" w:rsidP="00C422FF">
      <w:pPr>
        <w:spacing w:line="300" w:lineRule="auto"/>
        <w:ind w:firstLineChars="100" w:firstLine="240"/>
        <w:rPr>
          <w:color w:val="000000" w:themeColor="text1"/>
          <w:sz w:val="24"/>
          <w:szCs w:val="24"/>
        </w:rPr>
      </w:pPr>
      <w:r w:rsidRPr="00036B1E">
        <w:rPr>
          <w:color w:val="000000" w:themeColor="text1"/>
          <w:sz w:val="24"/>
          <w:szCs w:val="24"/>
        </w:rPr>
        <w:t>なお、本募集は２施設を一括して管理する指定管理者を募集するものであり、施設ごとの応募はできません。</w:t>
      </w:r>
    </w:p>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２　施設の概要</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（１）施設の名称</w:t>
      </w:r>
    </w:p>
    <w:p w:rsidR="00062F02" w:rsidRPr="00036B1E" w:rsidRDefault="00BD4344" w:rsidP="008F4816">
      <w:pPr>
        <w:spacing w:line="300" w:lineRule="auto"/>
        <w:ind w:leftChars="50" w:left="105" w:firstLineChars="150" w:firstLine="360"/>
        <w:rPr>
          <w:color w:val="000000" w:themeColor="text1"/>
          <w:sz w:val="24"/>
          <w:szCs w:val="24"/>
        </w:rPr>
      </w:pPr>
      <w:r w:rsidRPr="00036B1E">
        <w:rPr>
          <w:color w:val="000000" w:themeColor="text1"/>
          <w:sz w:val="24"/>
          <w:szCs w:val="24"/>
        </w:rPr>
        <w:t>①豊頃町総合体育館</w:t>
      </w:r>
    </w:p>
    <w:p w:rsidR="00062F02" w:rsidRPr="00036B1E" w:rsidRDefault="00BD4344" w:rsidP="008F4816">
      <w:pPr>
        <w:spacing w:line="300" w:lineRule="auto"/>
        <w:ind w:leftChars="50" w:left="105" w:firstLineChars="150" w:firstLine="360"/>
        <w:rPr>
          <w:color w:val="000000" w:themeColor="text1"/>
          <w:sz w:val="24"/>
          <w:szCs w:val="24"/>
        </w:rPr>
      </w:pPr>
      <w:r w:rsidRPr="00036B1E">
        <w:rPr>
          <w:color w:val="000000" w:themeColor="text1"/>
          <w:sz w:val="24"/>
          <w:szCs w:val="24"/>
        </w:rPr>
        <w:t>②豊頃町民プール</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（２）施設概要　別紙１施設調書のとおり</w:t>
      </w:r>
    </w:p>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３　指定管理者が行う管理の基準及び業務の範囲</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（１）指定管理者が行う管理の基準</w:t>
      </w:r>
    </w:p>
    <w:p w:rsidR="00062F02" w:rsidRPr="00036B1E" w:rsidRDefault="00BD4344">
      <w:pPr>
        <w:spacing w:line="300" w:lineRule="auto"/>
        <w:ind w:left="210" w:firstLine="210"/>
        <w:rPr>
          <w:color w:val="000000" w:themeColor="text1"/>
          <w:sz w:val="24"/>
          <w:szCs w:val="24"/>
        </w:rPr>
      </w:pPr>
      <w:r w:rsidRPr="00036B1E">
        <w:rPr>
          <w:color w:val="000000" w:themeColor="text1"/>
          <w:sz w:val="24"/>
          <w:szCs w:val="24"/>
        </w:rPr>
        <w:t>施設の開館時間及び休館日は次のとおりとする。ただし、指定管理者は、必要があると認めるときは、あらかじめ豊頃町教育委員会（以下「教育委員会」という。）の承認を得て、これを変更することができる。なお、各施設の管理の基準に関する細目的事項は、協議の上、協定書で定める。</w:t>
      </w:r>
    </w:p>
    <w:p w:rsidR="00062F02" w:rsidRPr="00036B1E" w:rsidRDefault="00BD4344" w:rsidP="00DC2621">
      <w:pPr>
        <w:spacing w:line="300" w:lineRule="auto"/>
        <w:ind w:leftChars="50" w:left="105" w:firstLineChars="150" w:firstLine="360"/>
        <w:rPr>
          <w:color w:val="000000" w:themeColor="text1"/>
          <w:sz w:val="24"/>
          <w:szCs w:val="24"/>
        </w:rPr>
      </w:pPr>
      <w:r w:rsidRPr="00036B1E">
        <w:rPr>
          <w:color w:val="000000" w:themeColor="text1"/>
          <w:sz w:val="24"/>
          <w:szCs w:val="24"/>
        </w:rPr>
        <w:t>①豊頃町総合体育館</w:t>
      </w:r>
    </w:p>
    <w:p w:rsidR="00062F02" w:rsidRPr="00036B1E" w:rsidRDefault="00BD4344" w:rsidP="00DC2621">
      <w:pPr>
        <w:spacing w:line="300" w:lineRule="auto"/>
        <w:ind w:leftChars="50" w:left="105" w:firstLineChars="250" w:firstLine="600"/>
        <w:rPr>
          <w:color w:val="000000" w:themeColor="text1"/>
          <w:sz w:val="24"/>
          <w:szCs w:val="24"/>
        </w:rPr>
      </w:pPr>
      <w:r w:rsidRPr="00036B1E">
        <w:rPr>
          <w:color w:val="000000" w:themeColor="text1"/>
          <w:sz w:val="24"/>
          <w:szCs w:val="24"/>
        </w:rPr>
        <w:t>ア　開館時間：午前９時から</w:t>
      </w:r>
      <w:r w:rsidRPr="00036B1E">
        <w:rPr>
          <w:rFonts w:hint="eastAsia"/>
          <w:color w:val="000000" w:themeColor="text1"/>
          <w:sz w:val="24"/>
          <w:szCs w:val="24"/>
        </w:rPr>
        <w:t>午後９時まで</w:t>
      </w:r>
    </w:p>
    <w:p w:rsidR="00062F02" w:rsidRPr="00036B1E" w:rsidRDefault="00BD4344" w:rsidP="00DC2621">
      <w:pPr>
        <w:spacing w:line="300" w:lineRule="auto"/>
        <w:ind w:leftChars="350" w:left="2415" w:hangingChars="700" w:hanging="1680"/>
        <w:rPr>
          <w:color w:val="000000" w:themeColor="text1"/>
          <w:sz w:val="24"/>
          <w:szCs w:val="24"/>
        </w:rPr>
      </w:pPr>
      <w:r w:rsidRPr="00036B1E">
        <w:rPr>
          <w:color w:val="000000" w:themeColor="text1"/>
          <w:sz w:val="24"/>
          <w:szCs w:val="24"/>
        </w:rPr>
        <w:t>イ　休 館 日：毎週月曜日（月曜日が国民の祝日に関する法律に規定する休日に当たるときは、その翌日）、国民の祝日の翌日、１２月２８日から翌年１月３日まで</w:t>
      </w:r>
    </w:p>
    <w:p w:rsidR="00062F02" w:rsidRPr="00036B1E" w:rsidRDefault="00BD4344" w:rsidP="00DC2621">
      <w:pPr>
        <w:spacing w:line="300" w:lineRule="auto"/>
        <w:ind w:leftChars="350" w:left="2415" w:hangingChars="700" w:hanging="1680"/>
        <w:rPr>
          <w:color w:val="000000" w:themeColor="text1"/>
          <w:sz w:val="24"/>
          <w:szCs w:val="24"/>
        </w:rPr>
      </w:pPr>
      <w:r w:rsidRPr="00036B1E">
        <w:rPr>
          <w:color w:val="000000" w:themeColor="text1"/>
          <w:sz w:val="24"/>
          <w:szCs w:val="24"/>
        </w:rPr>
        <w:t>ウ　そ の 他：豊頃町総合体育館条例（昭和５６年条例第１１号。以下「体育館条例」という。）及び同条例施行規則で定める基準とする。</w:t>
      </w:r>
    </w:p>
    <w:p w:rsidR="00062F02" w:rsidRPr="00036B1E" w:rsidRDefault="00BD4344" w:rsidP="00DC2621">
      <w:pPr>
        <w:spacing w:line="300" w:lineRule="auto"/>
        <w:ind w:leftChars="50" w:left="105" w:firstLineChars="150" w:firstLine="360"/>
        <w:rPr>
          <w:color w:val="000000" w:themeColor="text1"/>
          <w:sz w:val="24"/>
          <w:szCs w:val="24"/>
        </w:rPr>
      </w:pPr>
      <w:r w:rsidRPr="00036B1E">
        <w:rPr>
          <w:color w:val="000000" w:themeColor="text1"/>
          <w:sz w:val="24"/>
          <w:szCs w:val="24"/>
        </w:rPr>
        <w:t>②豊頃町民プール</w:t>
      </w:r>
    </w:p>
    <w:p w:rsidR="00062F02" w:rsidRPr="00036B1E" w:rsidRDefault="00BD4344" w:rsidP="00DC2621">
      <w:pPr>
        <w:spacing w:line="300" w:lineRule="auto"/>
        <w:ind w:leftChars="350" w:left="2415" w:hangingChars="700" w:hanging="1680"/>
        <w:rPr>
          <w:color w:val="000000" w:themeColor="text1"/>
          <w:sz w:val="24"/>
          <w:szCs w:val="24"/>
        </w:rPr>
      </w:pPr>
      <w:r w:rsidRPr="00036B1E">
        <w:rPr>
          <w:color w:val="000000" w:themeColor="text1"/>
          <w:sz w:val="24"/>
          <w:szCs w:val="24"/>
        </w:rPr>
        <w:t>ア　開館時間：午後１時から午後８時まで（土曜日、日曜日及び国民の祝日並びに豊頃小学校の夏季休業期間中は、午前１０時から午後８時まで）</w:t>
      </w:r>
    </w:p>
    <w:p w:rsidR="00062F02" w:rsidRPr="00036B1E" w:rsidRDefault="00BD4344" w:rsidP="00DC2621">
      <w:pPr>
        <w:spacing w:line="300" w:lineRule="auto"/>
        <w:ind w:leftChars="350" w:left="2415" w:hangingChars="700" w:hanging="1680"/>
        <w:rPr>
          <w:color w:val="000000" w:themeColor="text1"/>
          <w:sz w:val="24"/>
          <w:szCs w:val="24"/>
        </w:rPr>
      </w:pPr>
      <w:r w:rsidRPr="00036B1E">
        <w:rPr>
          <w:color w:val="000000" w:themeColor="text1"/>
          <w:sz w:val="24"/>
          <w:szCs w:val="24"/>
        </w:rPr>
        <w:t>イ　休 館 日：毎週月曜日（月曜日が国民の祝日に関する法律に規定する休</w:t>
      </w:r>
      <w:r w:rsidRPr="00036B1E">
        <w:rPr>
          <w:color w:val="000000" w:themeColor="text1"/>
          <w:sz w:val="24"/>
          <w:szCs w:val="24"/>
        </w:rPr>
        <w:lastRenderedPageBreak/>
        <w:t>日に当たるときは、その翌日）、１０月１日から翌年５月３１日まで</w:t>
      </w:r>
    </w:p>
    <w:p w:rsidR="00062F02" w:rsidRPr="00036B1E" w:rsidRDefault="00BD4344" w:rsidP="00DC2621">
      <w:pPr>
        <w:spacing w:line="300" w:lineRule="auto"/>
        <w:ind w:leftChars="400" w:left="2520" w:hangingChars="700" w:hanging="1680"/>
        <w:rPr>
          <w:color w:val="000000" w:themeColor="text1"/>
          <w:sz w:val="24"/>
          <w:szCs w:val="24"/>
        </w:rPr>
      </w:pPr>
      <w:r w:rsidRPr="00036B1E">
        <w:rPr>
          <w:color w:val="000000" w:themeColor="text1"/>
          <w:sz w:val="24"/>
          <w:szCs w:val="24"/>
        </w:rPr>
        <w:t>ウ　そ の 他：豊頃町民プール条例（平成２４年条例第１３号。以下「プール条例」という。）及び同条例施行規則で定める基準とする。</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（２）指定管理者が行う業務の範囲</w:t>
      </w:r>
    </w:p>
    <w:p w:rsidR="00DC2621" w:rsidRPr="00036B1E" w:rsidRDefault="00BD4344" w:rsidP="00DC2621">
      <w:pPr>
        <w:spacing w:line="300" w:lineRule="auto"/>
        <w:ind w:leftChars="50" w:left="105" w:firstLineChars="160" w:firstLine="384"/>
        <w:rPr>
          <w:color w:val="000000" w:themeColor="text1"/>
          <w:sz w:val="24"/>
          <w:szCs w:val="24"/>
        </w:rPr>
      </w:pPr>
      <w:r w:rsidRPr="00036B1E">
        <w:rPr>
          <w:color w:val="000000" w:themeColor="text1"/>
          <w:sz w:val="24"/>
          <w:szCs w:val="24"/>
        </w:rPr>
        <w:t>①体育館条例第１７条及びプール条例第１７条に定める業務に関すること</w:t>
      </w:r>
    </w:p>
    <w:p w:rsidR="00DC2621" w:rsidRPr="00036B1E" w:rsidRDefault="00BD4344" w:rsidP="00DC2621">
      <w:pPr>
        <w:spacing w:line="300" w:lineRule="auto"/>
        <w:ind w:leftChars="50" w:left="105" w:firstLineChars="160" w:firstLine="384"/>
        <w:rPr>
          <w:color w:val="000000" w:themeColor="text1"/>
          <w:sz w:val="24"/>
          <w:szCs w:val="24"/>
        </w:rPr>
      </w:pPr>
      <w:r w:rsidRPr="00036B1E">
        <w:rPr>
          <w:color w:val="000000" w:themeColor="text1"/>
          <w:sz w:val="24"/>
          <w:szCs w:val="24"/>
        </w:rPr>
        <w:t>②施設の使用許可並びに利用料金の徴収、減免及び還付に関すること</w:t>
      </w:r>
    </w:p>
    <w:p w:rsidR="00DC2621" w:rsidRPr="00036B1E" w:rsidRDefault="00BD4344" w:rsidP="00DC2621">
      <w:pPr>
        <w:spacing w:line="300" w:lineRule="auto"/>
        <w:ind w:leftChars="233" w:left="741" w:hangingChars="105" w:hanging="252"/>
        <w:rPr>
          <w:color w:val="000000" w:themeColor="text1"/>
          <w:sz w:val="24"/>
          <w:szCs w:val="24"/>
        </w:rPr>
      </w:pPr>
      <w:r w:rsidRPr="00036B1E">
        <w:rPr>
          <w:color w:val="000000" w:themeColor="text1"/>
          <w:sz w:val="24"/>
          <w:szCs w:val="24"/>
        </w:rPr>
        <w:t>③施設、設備及び物品の維持管理並びに安全に関すること（プールの監視、水</w:t>
      </w:r>
      <w:r w:rsidRPr="00036B1E">
        <w:rPr>
          <w:rFonts w:hint="eastAsia"/>
          <w:color w:val="000000" w:themeColor="text1"/>
          <w:sz w:val="24"/>
          <w:szCs w:val="24"/>
        </w:rPr>
        <w:t xml:space="preserve"> </w:t>
      </w:r>
      <w:r w:rsidRPr="00036B1E">
        <w:rPr>
          <w:color w:val="000000" w:themeColor="text1"/>
          <w:sz w:val="24"/>
          <w:szCs w:val="24"/>
        </w:rPr>
        <w:t>質管理並びに開設準備及び閉鎖に関することを含む。）</w:t>
      </w:r>
    </w:p>
    <w:p w:rsidR="00DC2621" w:rsidRPr="00036B1E" w:rsidRDefault="00BD4344" w:rsidP="00DC2621">
      <w:pPr>
        <w:spacing w:line="300" w:lineRule="auto"/>
        <w:ind w:leftChars="233" w:left="741" w:hangingChars="105" w:hanging="252"/>
        <w:rPr>
          <w:color w:val="000000" w:themeColor="text1"/>
          <w:sz w:val="24"/>
          <w:szCs w:val="24"/>
        </w:rPr>
      </w:pPr>
      <w:r w:rsidRPr="00036B1E">
        <w:rPr>
          <w:color w:val="000000" w:themeColor="text1"/>
          <w:sz w:val="24"/>
          <w:szCs w:val="24"/>
        </w:rPr>
        <w:t>④教室等の事業の企画及び実施に関すること</w:t>
      </w:r>
    </w:p>
    <w:p w:rsidR="00DC2621" w:rsidRPr="00036B1E" w:rsidRDefault="00BD4344" w:rsidP="00DC2621">
      <w:pPr>
        <w:spacing w:line="300" w:lineRule="auto"/>
        <w:ind w:leftChars="233" w:left="741" w:hangingChars="105" w:hanging="252"/>
        <w:rPr>
          <w:color w:val="000000" w:themeColor="text1"/>
          <w:sz w:val="24"/>
          <w:szCs w:val="24"/>
        </w:rPr>
      </w:pPr>
      <w:r w:rsidRPr="00036B1E">
        <w:rPr>
          <w:color w:val="000000" w:themeColor="text1"/>
          <w:sz w:val="24"/>
          <w:szCs w:val="24"/>
        </w:rPr>
        <w:t>⑤管理運営に関し、教育委員会が必要と認めること</w:t>
      </w:r>
    </w:p>
    <w:p w:rsidR="00062F02" w:rsidRPr="00036B1E" w:rsidRDefault="00BD4344" w:rsidP="00DC2621">
      <w:pPr>
        <w:spacing w:line="300" w:lineRule="auto"/>
        <w:ind w:leftChars="233" w:left="741" w:hangingChars="105" w:hanging="252"/>
        <w:rPr>
          <w:color w:val="000000" w:themeColor="text1"/>
          <w:sz w:val="24"/>
          <w:szCs w:val="24"/>
        </w:rPr>
      </w:pPr>
      <w:r w:rsidRPr="00036B1E">
        <w:rPr>
          <w:color w:val="000000" w:themeColor="text1"/>
          <w:sz w:val="24"/>
          <w:szCs w:val="24"/>
        </w:rPr>
        <w:t>⑥業務の詳細は、別冊「豊頃町総合体育館</w:t>
      </w:r>
      <w:r w:rsidRPr="00036B1E">
        <w:rPr>
          <w:rFonts w:hint="eastAsia"/>
          <w:color w:val="000000" w:themeColor="text1"/>
          <w:sz w:val="24"/>
          <w:szCs w:val="24"/>
        </w:rPr>
        <w:t>及び</w:t>
      </w:r>
      <w:r w:rsidRPr="00036B1E">
        <w:rPr>
          <w:color w:val="000000" w:themeColor="text1"/>
          <w:sz w:val="24"/>
          <w:szCs w:val="24"/>
        </w:rPr>
        <w:t>豊頃町民プール指定管理者業務水準書」（以下「業務水準書」という。）によるものとし、細目的事項は、協議の上、協定書で定める。</w:t>
      </w:r>
    </w:p>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４　指定期間</w:t>
      </w:r>
    </w:p>
    <w:p w:rsidR="00062F02" w:rsidRPr="00036B1E" w:rsidRDefault="00BD4344">
      <w:pPr>
        <w:spacing w:line="300" w:lineRule="auto"/>
        <w:ind w:left="210" w:firstLine="210"/>
        <w:rPr>
          <w:color w:val="000000" w:themeColor="text1"/>
          <w:sz w:val="24"/>
          <w:szCs w:val="24"/>
        </w:rPr>
      </w:pPr>
      <w:r w:rsidRPr="00036B1E">
        <w:rPr>
          <w:color w:val="000000" w:themeColor="text1"/>
          <w:sz w:val="24"/>
          <w:szCs w:val="24"/>
        </w:rPr>
        <w:t>令和９年４月１日から令和１４年３月３１日までの５年間とする。</w:t>
      </w:r>
    </w:p>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５　利用料金に関すること</w:t>
      </w:r>
    </w:p>
    <w:p w:rsidR="00062F02" w:rsidRPr="00036B1E" w:rsidRDefault="00BD4344" w:rsidP="009E68DF">
      <w:pPr>
        <w:spacing w:line="300" w:lineRule="auto"/>
        <w:ind w:left="462" w:hanging="462"/>
        <w:rPr>
          <w:color w:val="000000" w:themeColor="text1"/>
          <w:sz w:val="24"/>
          <w:szCs w:val="24"/>
        </w:rPr>
      </w:pPr>
      <w:r w:rsidRPr="00036B1E">
        <w:rPr>
          <w:color w:val="000000" w:themeColor="text1"/>
          <w:sz w:val="24"/>
          <w:szCs w:val="24"/>
        </w:rPr>
        <w:t>（１）地方自治法第２４４条の２第８項により利用料金制度を採用するため、指定管理者は利用者が払う利用料金を自らの収入とすることができる。</w:t>
      </w:r>
    </w:p>
    <w:p w:rsidR="00062F02" w:rsidRPr="00036B1E" w:rsidRDefault="00BD4344" w:rsidP="009E68DF">
      <w:pPr>
        <w:spacing w:line="300" w:lineRule="auto"/>
        <w:ind w:left="462" w:hanging="462"/>
        <w:rPr>
          <w:color w:val="000000" w:themeColor="text1"/>
          <w:sz w:val="24"/>
          <w:szCs w:val="24"/>
        </w:rPr>
      </w:pPr>
      <w:r w:rsidRPr="00036B1E">
        <w:rPr>
          <w:color w:val="000000" w:themeColor="text1"/>
          <w:sz w:val="24"/>
          <w:szCs w:val="24"/>
        </w:rPr>
        <w:t>（２）利用料金は、条例で定める額の範囲内において、指定管理者が教育委員会の承認を得て定めるものとする。条例で定める額は、別紙２のとおりとする。</w:t>
      </w:r>
    </w:p>
    <w:p w:rsidR="00062F02" w:rsidRPr="00036B1E" w:rsidRDefault="00BD4344" w:rsidP="009E68DF">
      <w:pPr>
        <w:spacing w:line="300" w:lineRule="auto"/>
        <w:ind w:left="462" w:hanging="462"/>
        <w:rPr>
          <w:color w:val="000000" w:themeColor="text1"/>
          <w:sz w:val="24"/>
          <w:szCs w:val="24"/>
        </w:rPr>
      </w:pPr>
      <w:r w:rsidRPr="00036B1E">
        <w:rPr>
          <w:color w:val="000000" w:themeColor="text1"/>
          <w:sz w:val="24"/>
          <w:szCs w:val="24"/>
        </w:rPr>
        <w:t>（３）体育館及びプールとも</w:t>
      </w:r>
      <w:r w:rsidRPr="00036B1E">
        <w:rPr>
          <w:rFonts w:hint="eastAsia"/>
          <w:color w:val="000000" w:themeColor="text1"/>
          <w:sz w:val="24"/>
          <w:szCs w:val="24"/>
        </w:rPr>
        <w:t>に</w:t>
      </w:r>
      <w:r w:rsidRPr="00036B1E">
        <w:rPr>
          <w:color w:val="000000" w:themeColor="text1"/>
          <w:sz w:val="24"/>
          <w:szCs w:val="24"/>
        </w:rPr>
        <w:t>、個人使用は町外者のみが有料（町内居住者は無料）であるため、収支計画の作成に当たっては留意すること。</w:t>
      </w:r>
    </w:p>
    <w:p w:rsidR="00062F02" w:rsidRPr="00036B1E" w:rsidRDefault="00BD4344" w:rsidP="009E68DF">
      <w:pPr>
        <w:spacing w:line="300" w:lineRule="auto"/>
        <w:ind w:left="462" w:hanging="462"/>
        <w:rPr>
          <w:color w:val="000000" w:themeColor="text1"/>
          <w:sz w:val="24"/>
          <w:szCs w:val="24"/>
        </w:rPr>
      </w:pPr>
      <w:r w:rsidRPr="00036B1E">
        <w:rPr>
          <w:color w:val="000000" w:themeColor="text1"/>
          <w:sz w:val="24"/>
          <w:szCs w:val="24"/>
        </w:rPr>
        <w:t>（４）指定管理者は条例・規則で定める基準に従い、利用料金を減免することができる。ただし、減免により、利用料金が減収となった場合でも教育委員会は補填しない。</w:t>
      </w:r>
    </w:p>
    <w:p w:rsidR="00062F02" w:rsidRPr="006C299B"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 xml:space="preserve">６　</w:t>
      </w:r>
      <w:r w:rsidRPr="006C299B">
        <w:rPr>
          <w:rFonts w:ascii="ＭＳ ゴシック" w:eastAsia="ＭＳ ゴシック" w:hAnsi="ＭＳ ゴシック" w:cs="ＭＳ ゴシック"/>
          <w:b/>
          <w:bCs/>
          <w:color w:val="000000" w:themeColor="text1"/>
          <w:sz w:val="24"/>
          <w:szCs w:val="24"/>
        </w:rPr>
        <w:t>教室等の事業及び自主事業</w:t>
      </w:r>
    </w:p>
    <w:p w:rsidR="0064329F" w:rsidRPr="006C299B" w:rsidRDefault="004C7020">
      <w:pPr>
        <w:spacing w:line="300" w:lineRule="auto"/>
        <w:ind w:left="476" w:hanging="476"/>
        <w:rPr>
          <w:color w:val="000000" w:themeColor="text1"/>
          <w:sz w:val="24"/>
          <w:szCs w:val="24"/>
        </w:rPr>
      </w:pPr>
      <w:r w:rsidRPr="006C299B">
        <w:rPr>
          <w:color w:val="000000" w:themeColor="text1"/>
          <w:sz w:val="24"/>
          <w:szCs w:val="24"/>
        </w:rPr>
        <w:t>（１）指定管理業務として実施する教室等の事業</w:t>
      </w:r>
    </w:p>
    <w:p w:rsidR="0064329F" w:rsidRPr="006C299B" w:rsidRDefault="004C7020" w:rsidP="00036B1E">
      <w:pPr>
        <w:spacing w:line="300" w:lineRule="auto"/>
        <w:ind w:left="252" w:firstLine="224"/>
        <w:rPr>
          <w:color w:val="000000" w:themeColor="text1"/>
          <w:sz w:val="24"/>
          <w:szCs w:val="24"/>
        </w:rPr>
      </w:pPr>
      <w:r w:rsidRPr="006C299B">
        <w:rPr>
          <w:color w:val="000000" w:themeColor="text1"/>
          <w:sz w:val="24"/>
          <w:szCs w:val="24"/>
        </w:rPr>
        <w:t>指定管理者は、現在教育委員会が実施している教室等の事業（業務水準書第２の４（２）に掲げる事業。以下「教室等の事業」という。）を、指定管理業務として指定期間中継続して実施しなければならない。当該事業に要する経費及び参加料は、指定管理業務の収支として収支計画書に計上するものとする。</w:t>
      </w:r>
    </w:p>
    <w:p w:rsidR="0064329F" w:rsidRPr="00036B1E" w:rsidRDefault="004C7020">
      <w:pPr>
        <w:spacing w:line="300" w:lineRule="auto"/>
        <w:ind w:left="476" w:hanging="476"/>
        <w:rPr>
          <w:color w:val="000000" w:themeColor="text1"/>
          <w:sz w:val="24"/>
          <w:szCs w:val="24"/>
        </w:rPr>
      </w:pPr>
      <w:r w:rsidRPr="006C299B">
        <w:rPr>
          <w:color w:val="000000" w:themeColor="text1"/>
          <w:sz w:val="24"/>
          <w:szCs w:val="24"/>
        </w:rPr>
        <w:t>（２）自主事業</w:t>
      </w:r>
    </w:p>
    <w:p w:rsidR="0064329F" w:rsidRPr="006C299B" w:rsidRDefault="004C7020" w:rsidP="00036B1E">
      <w:pPr>
        <w:spacing w:line="300" w:lineRule="auto"/>
        <w:ind w:left="224" w:firstLine="252"/>
        <w:rPr>
          <w:color w:val="000000" w:themeColor="text1"/>
          <w:sz w:val="24"/>
          <w:szCs w:val="24"/>
        </w:rPr>
      </w:pPr>
      <w:r w:rsidRPr="006C299B">
        <w:rPr>
          <w:color w:val="000000" w:themeColor="text1"/>
          <w:sz w:val="24"/>
          <w:szCs w:val="24"/>
        </w:rPr>
        <w:lastRenderedPageBreak/>
        <w:t>指定管理者は、体育館等の設置目的に沿い、一般利用、学校利用、教育委員会主催事業及び教室等の事業に支障を及ぼさない範囲で、自らの企画及び責任により自主事業を実施することができる。</w:t>
      </w:r>
    </w:p>
    <w:p w:rsidR="0064329F" w:rsidRPr="006C299B" w:rsidRDefault="004C7020">
      <w:pPr>
        <w:spacing w:line="300" w:lineRule="auto"/>
        <w:ind w:left="476" w:hanging="476"/>
        <w:rPr>
          <w:color w:val="000000" w:themeColor="text1"/>
          <w:sz w:val="24"/>
          <w:szCs w:val="24"/>
        </w:rPr>
      </w:pPr>
      <w:r w:rsidRPr="006C299B">
        <w:rPr>
          <w:color w:val="000000" w:themeColor="text1"/>
          <w:sz w:val="24"/>
          <w:szCs w:val="24"/>
        </w:rPr>
        <w:t>（３）自主事業の実施に当たっては、あらかじめ教育委員会の承認を受けなければならない。</w:t>
      </w:r>
    </w:p>
    <w:p w:rsidR="0064329F" w:rsidRPr="006C299B" w:rsidRDefault="004C7020">
      <w:pPr>
        <w:spacing w:line="300" w:lineRule="auto"/>
        <w:ind w:left="476" w:hanging="476"/>
        <w:rPr>
          <w:color w:val="000000" w:themeColor="text1"/>
          <w:sz w:val="24"/>
          <w:szCs w:val="24"/>
        </w:rPr>
      </w:pPr>
      <w:r w:rsidRPr="006C299B">
        <w:rPr>
          <w:color w:val="000000" w:themeColor="text1"/>
          <w:sz w:val="24"/>
          <w:szCs w:val="24"/>
        </w:rPr>
        <w:t>（４）自主事業に要する直接経費（施設の使用に係る利用料金の支払いを含む。）は、参加料その他指定管理者の自主財源により賄うものとし、指定管理料に算入してはならない。</w:t>
      </w:r>
    </w:p>
    <w:p w:rsidR="0064329F" w:rsidRPr="006C299B" w:rsidRDefault="004C7020">
      <w:pPr>
        <w:spacing w:line="300" w:lineRule="auto"/>
        <w:ind w:left="476" w:hanging="476"/>
        <w:rPr>
          <w:color w:val="000000" w:themeColor="text1"/>
          <w:sz w:val="24"/>
          <w:szCs w:val="24"/>
        </w:rPr>
      </w:pPr>
      <w:r w:rsidRPr="006C299B">
        <w:rPr>
          <w:color w:val="000000" w:themeColor="text1"/>
          <w:sz w:val="24"/>
          <w:szCs w:val="24"/>
        </w:rPr>
        <w:t>（５）自主事業に係る収支は、指定管理業務に係る収支と区分して経理しなければならない。指定管理業務と自主事業に共通する経費は、合理的な基準により配賦し、その基準を明らかにすること。</w:t>
      </w:r>
    </w:p>
    <w:p w:rsidR="0064329F" w:rsidRPr="006C299B" w:rsidRDefault="004C7020">
      <w:pPr>
        <w:spacing w:line="300" w:lineRule="auto"/>
        <w:ind w:left="476" w:hanging="476"/>
        <w:rPr>
          <w:color w:val="000000" w:themeColor="text1"/>
          <w:sz w:val="24"/>
          <w:szCs w:val="24"/>
        </w:rPr>
      </w:pPr>
      <w:r w:rsidRPr="006C299B">
        <w:rPr>
          <w:color w:val="000000" w:themeColor="text1"/>
          <w:sz w:val="24"/>
          <w:szCs w:val="24"/>
        </w:rPr>
        <w:t>（６）自主事業に係る参加料は、指定管理者の収入とする。参加料は、公の施設であることを踏まえ、適正な額に設定すること。</w:t>
      </w:r>
    </w:p>
    <w:p w:rsidR="0064329F" w:rsidRPr="00036B1E" w:rsidRDefault="004C7020">
      <w:pPr>
        <w:spacing w:line="300" w:lineRule="auto"/>
        <w:ind w:left="476" w:hanging="476"/>
        <w:rPr>
          <w:color w:val="000000" w:themeColor="text1"/>
          <w:sz w:val="24"/>
          <w:szCs w:val="24"/>
        </w:rPr>
      </w:pPr>
      <w:r w:rsidRPr="006C299B">
        <w:rPr>
          <w:color w:val="000000" w:themeColor="text1"/>
          <w:sz w:val="24"/>
          <w:szCs w:val="24"/>
        </w:rPr>
        <w:t>（７）自主事業により生じた損失は、指定管理者の負担とし、教育委員会は補填しない。</w:t>
      </w:r>
    </w:p>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７　指定管理に要する経費等</w:t>
      </w:r>
    </w:p>
    <w:p w:rsidR="00062F02" w:rsidRPr="00036B1E" w:rsidRDefault="00BD4344" w:rsidP="009E68DF">
      <w:pPr>
        <w:spacing w:line="300" w:lineRule="auto"/>
        <w:ind w:left="490" w:hanging="490"/>
        <w:rPr>
          <w:color w:val="000000" w:themeColor="text1"/>
          <w:sz w:val="24"/>
          <w:szCs w:val="24"/>
        </w:rPr>
      </w:pPr>
      <w:r w:rsidRPr="00036B1E">
        <w:rPr>
          <w:color w:val="000000" w:themeColor="text1"/>
          <w:sz w:val="24"/>
          <w:szCs w:val="24"/>
        </w:rPr>
        <w:t>（１）教育委員会は、指定管理者に対し、施設の管理運営にあたり、「最低限実施すべき業務に必要な経費（支出）」から「利用料金（収入）」を控除した額を目安として協定書で定めた指定管理料を支払う。</w:t>
      </w:r>
    </w:p>
    <w:p w:rsidR="00062F02" w:rsidRPr="00036B1E" w:rsidRDefault="00BD4344" w:rsidP="009E68DF">
      <w:pPr>
        <w:spacing w:line="300" w:lineRule="auto"/>
        <w:ind w:left="490" w:hanging="490"/>
        <w:rPr>
          <w:color w:val="000000" w:themeColor="text1"/>
          <w:sz w:val="24"/>
          <w:szCs w:val="24"/>
        </w:rPr>
      </w:pPr>
      <w:r w:rsidRPr="00036B1E">
        <w:rPr>
          <w:color w:val="000000" w:themeColor="text1"/>
          <w:sz w:val="24"/>
          <w:szCs w:val="24"/>
        </w:rPr>
        <w:t>（２）指定期間中の各年度の指定管理料の金額及び支払い時期については、指定管理者と協議の上、年度協定書において定める。</w:t>
      </w:r>
    </w:p>
    <w:p w:rsidR="00062F02" w:rsidRPr="00036B1E" w:rsidRDefault="00BD4344" w:rsidP="009E68DF">
      <w:pPr>
        <w:spacing w:line="300" w:lineRule="auto"/>
        <w:ind w:left="490" w:hanging="490"/>
        <w:rPr>
          <w:color w:val="000000" w:themeColor="text1"/>
          <w:sz w:val="24"/>
          <w:szCs w:val="24"/>
        </w:rPr>
      </w:pPr>
      <w:r w:rsidRPr="00036B1E">
        <w:rPr>
          <w:color w:val="000000" w:themeColor="text1"/>
          <w:sz w:val="24"/>
          <w:szCs w:val="24"/>
        </w:rPr>
        <w:t>（３）修繕については、１件当たり３０万円未満までは指定管理者の責任において実施するものとする。</w:t>
      </w:r>
    </w:p>
    <w:p w:rsidR="00062F02" w:rsidRPr="006C299B" w:rsidRDefault="00BD4344" w:rsidP="009E68DF">
      <w:pPr>
        <w:spacing w:line="300" w:lineRule="auto"/>
        <w:ind w:left="490" w:hanging="490"/>
        <w:rPr>
          <w:color w:val="000000" w:themeColor="text1"/>
          <w:sz w:val="24"/>
          <w:szCs w:val="24"/>
        </w:rPr>
      </w:pPr>
      <w:r w:rsidRPr="00036B1E">
        <w:rPr>
          <w:color w:val="000000" w:themeColor="text1"/>
          <w:sz w:val="24"/>
          <w:szCs w:val="24"/>
        </w:rPr>
        <w:t>（４）</w:t>
      </w:r>
      <w:r w:rsidRPr="006C299B">
        <w:rPr>
          <w:color w:val="000000" w:themeColor="text1"/>
          <w:sz w:val="24"/>
          <w:szCs w:val="24"/>
        </w:rPr>
        <w:t>指定管理業務に必要な備品の購入については、１件当たり３０万円未満までは指定管理者の負担とし、その経費は収支計画書に計上することができる。この規定により購入した備品の所有権は町に帰属するものとし、指定管理者は備品台帳に登載して管理するとともに、指定期間の満了又は指定の取消しの際は、町に引き渡すものとする。</w:t>
      </w:r>
    </w:p>
    <w:p w:rsidR="00062F02" w:rsidRPr="006C299B" w:rsidRDefault="00BD4344" w:rsidP="009E68DF">
      <w:pPr>
        <w:spacing w:line="300" w:lineRule="auto"/>
        <w:ind w:left="490" w:hanging="490"/>
        <w:rPr>
          <w:color w:val="000000" w:themeColor="text1"/>
          <w:sz w:val="24"/>
          <w:szCs w:val="24"/>
        </w:rPr>
      </w:pPr>
      <w:r w:rsidRPr="006C299B">
        <w:rPr>
          <w:color w:val="000000" w:themeColor="text1"/>
          <w:sz w:val="24"/>
          <w:szCs w:val="24"/>
        </w:rPr>
        <w:t>（５）指定管理者が利用者の利便性向上及び利用者増加策等の一環として、独自に備品を購入し、又はリース等により持ち込む場合は、事前に教育委員会の承認を得ることとする。当該備品に要する経費は、指定管理者の自主財源（自主事業の収益を含む。）で賄うものとし、その所有権は指定管理者（リースの場合はリース会社等）に帰属する。なお、指定期間の満了又は指定を取り消された場合は、速やかに当該品を撤去し原状に復帰するものとし、撤去及び原状復帰に要する費用は全て指定管理者の負担とする。ただし、当該備品（リースによ</w:t>
      </w:r>
      <w:r w:rsidRPr="006C299B">
        <w:rPr>
          <w:color w:val="000000" w:themeColor="text1"/>
          <w:sz w:val="24"/>
          <w:szCs w:val="24"/>
        </w:rPr>
        <w:lastRenderedPageBreak/>
        <w:t>るものを除く。）のうち、教育委員会が施設の管理運営上有用と認めるものについては、協議の上、町に無償で譲渡し、残置することができる。</w:t>
      </w:r>
    </w:p>
    <w:p w:rsidR="00062F02" w:rsidRPr="006C299B" w:rsidRDefault="00BD4344" w:rsidP="009E68DF">
      <w:pPr>
        <w:spacing w:line="300" w:lineRule="auto"/>
        <w:ind w:left="490" w:hanging="490"/>
        <w:rPr>
          <w:color w:val="000000" w:themeColor="text1"/>
          <w:sz w:val="24"/>
          <w:szCs w:val="24"/>
        </w:rPr>
      </w:pPr>
      <w:r w:rsidRPr="006C299B">
        <w:rPr>
          <w:color w:val="000000" w:themeColor="text1"/>
          <w:sz w:val="24"/>
          <w:szCs w:val="24"/>
        </w:rPr>
        <w:t>（６）指定管理者が自主事業の用に供するため、又は（５）により独自に備品を購入、リース若しくは持込等を行う場合、要する費用は全て指定管理者の負担となり、収支計画書の指定管理業務の支出には計上しないものとする。</w:t>
      </w:r>
    </w:p>
    <w:p w:rsidR="00062F02" w:rsidRPr="006C299B" w:rsidRDefault="00BD4344" w:rsidP="009E68DF">
      <w:pPr>
        <w:spacing w:line="300" w:lineRule="auto"/>
        <w:ind w:left="490" w:hanging="490"/>
        <w:rPr>
          <w:color w:val="000000" w:themeColor="text1"/>
          <w:sz w:val="24"/>
          <w:szCs w:val="24"/>
        </w:rPr>
      </w:pPr>
      <w:r w:rsidRPr="006C299B">
        <w:rPr>
          <w:color w:val="000000" w:themeColor="text1"/>
          <w:sz w:val="24"/>
          <w:szCs w:val="24"/>
        </w:rPr>
        <w:t>（７）指定管理業務に係る経理は、他の業務と区分して管理し、体育館とプールの収支をそれぞれ把握できるようにすること。</w:t>
      </w:r>
    </w:p>
    <w:p w:rsidR="0062316E" w:rsidRPr="00036B1E" w:rsidRDefault="00BD4344" w:rsidP="008B3CBD">
      <w:pPr>
        <w:spacing w:line="300" w:lineRule="auto"/>
        <w:ind w:left="490" w:hanging="490"/>
        <w:rPr>
          <w:color w:val="000000" w:themeColor="text1"/>
          <w:sz w:val="24"/>
          <w:szCs w:val="24"/>
        </w:rPr>
      </w:pPr>
      <w:r w:rsidRPr="006C299B">
        <w:rPr>
          <w:color w:val="000000" w:themeColor="text1"/>
          <w:sz w:val="24"/>
          <w:szCs w:val="24"/>
        </w:rPr>
        <w:t>（８）収支計画書は、指定期間の各年度について作成し、体育館とプールの施設別の内訳を示すとともに、自主事業の収支を指定管理業務の収支と区分して記載すること</w:t>
      </w:r>
      <w:r w:rsidRPr="00036B1E">
        <w:rPr>
          <w:color w:val="000000" w:themeColor="text1"/>
          <w:sz w:val="24"/>
          <w:szCs w:val="24"/>
        </w:rPr>
        <w:t>。</w:t>
      </w:r>
    </w:p>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８　モニタリングの実施</w:t>
      </w:r>
    </w:p>
    <w:p w:rsidR="00062F02" w:rsidRPr="00036B1E" w:rsidRDefault="00BD4344">
      <w:pPr>
        <w:spacing w:line="300" w:lineRule="auto"/>
        <w:ind w:left="210" w:firstLine="210"/>
        <w:rPr>
          <w:color w:val="000000" w:themeColor="text1"/>
          <w:sz w:val="24"/>
          <w:szCs w:val="24"/>
        </w:rPr>
      </w:pPr>
      <w:r w:rsidRPr="00036B1E">
        <w:rPr>
          <w:color w:val="000000" w:themeColor="text1"/>
          <w:sz w:val="24"/>
          <w:szCs w:val="24"/>
        </w:rPr>
        <w:t>協定等により合意した事項が履行されているかの確認及びサービス向上に向けた業務改善に必要な情報の収集を目的として、モニタリングを実施するものとする。</w:t>
      </w:r>
    </w:p>
    <w:p w:rsidR="00062F02" w:rsidRPr="00036B1E" w:rsidRDefault="00BD4344">
      <w:pPr>
        <w:spacing w:line="300" w:lineRule="auto"/>
        <w:ind w:left="210" w:firstLine="210"/>
        <w:rPr>
          <w:color w:val="000000" w:themeColor="text1"/>
          <w:sz w:val="24"/>
          <w:szCs w:val="24"/>
        </w:rPr>
      </w:pPr>
      <w:r w:rsidRPr="00036B1E">
        <w:rPr>
          <w:color w:val="000000" w:themeColor="text1"/>
          <w:sz w:val="24"/>
          <w:szCs w:val="24"/>
        </w:rPr>
        <w:t>年度終了後に事業報告書を作成・提出するほか、月次報告書、利用者アンケート、指定管理者による評価（セルフモニタリング）等を行うこととする（提出期限等は業務水準書による。）。また、教育委員会は、必要に応じて業務及び経理の状況に関し報告を求め、実地について調査し、又は必要な指示をすることができる。</w:t>
      </w:r>
    </w:p>
    <w:p w:rsidR="00062F02" w:rsidRPr="00036B1E" w:rsidRDefault="00BD4344">
      <w:pPr>
        <w:spacing w:line="300" w:lineRule="auto"/>
        <w:ind w:left="210" w:firstLine="210"/>
        <w:rPr>
          <w:color w:val="000000" w:themeColor="text1"/>
          <w:sz w:val="24"/>
          <w:szCs w:val="24"/>
        </w:rPr>
      </w:pPr>
      <w:r w:rsidRPr="00036B1E">
        <w:rPr>
          <w:color w:val="000000" w:themeColor="text1"/>
          <w:sz w:val="24"/>
          <w:szCs w:val="24"/>
        </w:rPr>
        <w:t>指定管理者が管理の基準や事業計画に示された業務等について基準を満たしていない場合には、改善措置を講じるよう指導することがあり、更に必要な場合には、指定を取り消し、又は期間を定めて業務の全部若しくは一部の停止を命じることがある。</w:t>
      </w:r>
    </w:p>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９　指定管理者の指定・協定書の締結までの流れ</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4470"/>
      </w:tblGrid>
      <w:tr w:rsidR="00036B1E" w:rsidRPr="00036B1E">
        <w:trPr>
          <w:cantSplit/>
          <w:tblHeader/>
        </w:trPr>
        <w:tc>
          <w:tcPr>
            <w:tcW w:w="46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項　　目</w:t>
            </w:r>
          </w:p>
        </w:tc>
        <w:tc>
          <w:tcPr>
            <w:tcW w:w="447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日　　程</w:t>
            </w:r>
          </w:p>
        </w:tc>
      </w:tr>
      <w:tr w:rsidR="00036B1E" w:rsidRPr="00036B1E">
        <w:trPr>
          <w:cantSplit/>
        </w:trPr>
        <w:tc>
          <w:tcPr>
            <w:tcW w:w="4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募集要項等の配布</w:t>
            </w:r>
          </w:p>
        </w:tc>
        <w:tc>
          <w:tcPr>
            <w:tcW w:w="44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令和８年</w:t>
            </w:r>
            <w:r w:rsidRPr="00036B1E">
              <w:rPr>
                <w:rFonts w:hint="eastAsia"/>
                <w:color w:val="000000" w:themeColor="text1"/>
                <w:sz w:val="24"/>
                <w:szCs w:val="24"/>
              </w:rPr>
              <w:t>１１</w:t>
            </w:r>
            <w:r w:rsidRPr="00036B1E">
              <w:rPr>
                <w:color w:val="000000" w:themeColor="text1"/>
                <w:sz w:val="24"/>
                <w:szCs w:val="24"/>
              </w:rPr>
              <w:t>月</w:t>
            </w:r>
            <w:r w:rsidRPr="00036B1E">
              <w:rPr>
                <w:rFonts w:hint="eastAsia"/>
                <w:color w:val="000000" w:themeColor="text1"/>
                <w:sz w:val="24"/>
                <w:szCs w:val="24"/>
              </w:rPr>
              <w:t>６</w:t>
            </w:r>
            <w:r w:rsidRPr="00036B1E">
              <w:rPr>
                <w:color w:val="000000" w:themeColor="text1"/>
                <w:sz w:val="24"/>
                <w:szCs w:val="24"/>
              </w:rPr>
              <w:t>日～</w:t>
            </w:r>
            <w:r w:rsidRPr="00036B1E">
              <w:rPr>
                <w:rFonts w:hint="eastAsia"/>
                <w:color w:val="000000" w:themeColor="text1"/>
                <w:sz w:val="24"/>
                <w:szCs w:val="24"/>
              </w:rPr>
              <w:t>１１</w:t>
            </w:r>
            <w:r w:rsidRPr="00036B1E">
              <w:rPr>
                <w:color w:val="000000" w:themeColor="text1"/>
                <w:sz w:val="24"/>
                <w:szCs w:val="24"/>
              </w:rPr>
              <w:t>月</w:t>
            </w:r>
            <w:r w:rsidRPr="00036B1E">
              <w:rPr>
                <w:rFonts w:hint="eastAsia"/>
                <w:color w:val="000000" w:themeColor="text1"/>
                <w:sz w:val="24"/>
                <w:szCs w:val="24"/>
              </w:rPr>
              <w:t>２７</w:t>
            </w:r>
            <w:r w:rsidRPr="00036B1E">
              <w:rPr>
                <w:color w:val="000000" w:themeColor="text1"/>
                <w:sz w:val="24"/>
                <w:szCs w:val="24"/>
              </w:rPr>
              <w:t>日</w:t>
            </w:r>
          </w:p>
        </w:tc>
      </w:tr>
      <w:tr w:rsidR="00036B1E" w:rsidRPr="00036B1E">
        <w:trPr>
          <w:cantSplit/>
        </w:trPr>
        <w:tc>
          <w:tcPr>
            <w:tcW w:w="4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説明会及び施設見学会の開催</w:t>
            </w:r>
          </w:p>
        </w:tc>
        <w:tc>
          <w:tcPr>
            <w:tcW w:w="44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令和８年</w:t>
            </w:r>
            <w:r w:rsidRPr="00036B1E">
              <w:rPr>
                <w:rFonts w:hint="eastAsia"/>
                <w:color w:val="000000" w:themeColor="text1"/>
                <w:sz w:val="24"/>
                <w:szCs w:val="24"/>
              </w:rPr>
              <w:t>１１</w:t>
            </w:r>
            <w:r w:rsidRPr="00036B1E">
              <w:rPr>
                <w:color w:val="000000" w:themeColor="text1"/>
                <w:sz w:val="24"/>
                <w:szCs w:val="24"/>
              </w:rPr>
              <w:t>月</w:t>
            </w:r>
            <w:r w:rsidRPr="00036B1E">
              <w:rPr>
                <w:rFonts w:hint="eastAsia"/>
                <w:color w:val="000000" w:themeColor="text1"/>
                <w:sz w:val="24"/>
                <w:szCs w:val="24"/>
              </w:rPr>
              <w:t>１３</w:t>
            </w:r>
            <w:r w:rsidRPr="00036B1E">
              <w:rPr>
                <w:color w:val="000000" w:themeColor="text1"/>
                <w:sz w:val="24"/>
                <w:szCs w:val="24"/>
              </w:rPr>
              <w:t>日</w:t>
            </w:r>
          </w:p>
        </w:tc>
      </w:tr>
      <w:tr w:rsidR="00036B1E" w:rsidRPr="00036B1E">
        <w:trPr>
          <w:cantSplit/>
        </w:trPr>
        <w:tc>
          <w:tcPr>
            <w:tcW w:w="4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募集要項に対する質問の受付</w:t>
            </w:r>
          </w:p>
        </w:tc>
        <w:tc>
          <w:tcPr>
            <w:tcW w:w="44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令和８年</w:t>
            </w:r>
            <w:r w:rsidRPr="00036B1E">
              <w:rPr>
                <w:rFonts w:hint="eastAsia"/>
                <w:color w:val="000000" w:themeColor="text1"/>
                <w:sz w:val="24"/>
                <w:szCs w:val="24"/>
              </w:rPr>
              <w:t>１１</w:t>
            </w:r>
            <w:r w:rsidRPr="00036B1E">
              <w:rPr>
                <w:color w:val="000000" w:themeColor="text1"/>
                <w:sz w:val="24"/>
                <w:szCs w:val="24"/>
              </w:rPr>
              <w:t>月</w:t>
            </w:r>
            <w:r w:rsidRPr="00036B1E">
              <w:rPr>
                <w:rFonts w:hint="eastAsia"/>
                <w:color w:val="000000" w:themeColor="text1"/>
                <w:sz w:val="24"/>
                <w:szCs w:val="24"/>
              </w:rPr>
              <w:t>６</w:t>
            </w:r>
            <w:r w:rsidRPr="00036B1E">
              <w:rPr>
                <w:color w:val="000000" w:themeColor="text1"/>
                <w:sz w:val="24"/>
                <w:szCs w:val="24"/>
              </w:rPr>
              <w:t>日～</w:t>
            </w:r>
            <w:r w:rsidRPr="00036B1E">
              <w:rPr>
                <w:rFonts w:hint="eastAsia"/>
                <w:color w:val="000000" w:themeColor="text1"/>
                <w:sz w:val="24"/>
                <w:szCs w:val="24"/>
              </w:rPr>
              <w:t>１１</w:t>
            </w:r>
            <w:r w:rsidRPr="00036B1E">
              <w:rPr>
                <w:color w:val="000000" w:themeColor="text1"/>
                <w:sz w:val="24"/>
                <w:szCs w:val="24"/>
              </w:rPr>
              <w:t>月</w:t>
            </w:r>
            <w:r w:rsidRPr="00036B1E">
              <w:rPr>
                <w:rFonts w:hint="eastAsia"/>
                <w:color w:val="000000" w:themeColor="text1"/>
                <w:sz w:val="24"/>
                <w:szCs w:val="24"/>
              </w:rPr>
              <w:t>２０</w:t>
            </w:r>
            <w:r w:rsidRPr="00036B1E">
              <w:rPr>
                <w:color w:val="000000" w:themeColor="text1"/>
                <w:sz w:val="24"/>
                <w:szCs w:val="24"/>
              </w:rPr>
              <w:t>日</w:t>
            </w:r>
          </w:p>
        </w:tc>
      </w:tr>
      <w:tr w:rsidR="00036B1E" w:rsidRPr="00036B1E">
        <w:trPr>
          <w:cantSplit/>
        </w:trPr>
        <w:tc>
          <w:tcPr>
            <w:tcW w:w="4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質問に対する回答</w:t>
            </w:r>
          </w:p>
        </w:tc>
        <w:tc>
          <w:tcPr>
            <w:tcW w:w="44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令和８年</w:t>
            </w:r>
            <w:r w:rsidRPr="00036B1E">
              <w:rPr>
                <w:rFonts w:hint="eastAsia"/>
                <w:color w:val="000000" w:themeColor="text1"/>
                <w:sz w:val="24"/>
                <w:szCs w:val="24"/>
              </w:rPr>
              <w:t>１１</w:t>
            </w:r>
            <w:r w:rsidRPr="00036B1E">
              <w:rPr>
                <w:color w:val="000000" w:themeColor="text1"/>
                <w:sz w:val="24"/>
                <w:szCs w:val="24"/>
              </w:rPr>
              <w:t>月</w:t>
            </w:r>
            <w:r w:rsidRPr="00036B1E">
              <w:rPr>
                <w:rFonts w:hint="eastAsia"/>
                <w:color w:val="000000" w:themeColor="text1"/>
                <w:sz w:val="24"/>
                <w:szCs w:val="24"/>
              </w:rPr>
              <w:t>２７</w:t>
            </w:r>
            <w:r w:rsidRPr="00036B1E">
              <w:rPr>
                <w:color w:val="000000" w:themeColor="text1"/>
                <w:sz w:val="24"/>
                <w:szCs w:val="24"/>
              </w:rPr>
              <w:t>日まで随時</w:t>
            </w:r>
          </w:p>
        </w:tc>
      </w:tr>
      <w:tr w:rsidR="00036B1E" w:rsidRPr="00036B1E">
        <w:trPr>
          <w:cantSplit/>
        </w:trPr>
        <w:tc>
          <w:tcPr>
            <w:tcW w:w="4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応募書類の受付</w:t>
            </w:r>
          </w:p>
        </w:tc>
        <w:tc>
          <w:tcPr>
            <w:tcW w:w="44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令和８年</w:t>
            </w:r>
            <w:r w:rsidRPr="00036B1E">
              <w:rPr>
                <w:rFonts w:hint="eastAsia"/>
                <w:color w:val="000000" w:themeColor="text1"/>
                <w:sz w:val="24"/>
                <w:szCs w:val="24"/>
              </w:rPr>
              <w:t>１１</w:t>
            </w:r>
            <w:r w:rsidRPr="00036B1E">
              <w:rPr>
                <w:color w:val="000000" w:themeColor="text1"/>
                <w:sz w:val="24"/>
                <w:szCs w:val="24"/>
              </w:rPr>
              <w:t>月</w:t>
            </w:r>
            <w:r w:rsidRPr="00036B1E">
              <w:rPr>
                <w:rFonts w:hint="eastAsia"/>
                <w:color w:val="000000" w:themeColor="text1"/>
                <w:sz w:val="24"/>
                <w:szCs w:val="24"/>
              </w:rPr>
              <w:t>６</w:t>
            </w:r>
            <w:r w:rsidRPr="00036B1E">
              <w:rPr>
                <w:color w:val="000000" w:themeColor="text1"/>
                <w:sz w:val="24"/>
                <w:szCs w:val="24"/>
              </w:rPr>
              <w:t>日～</w:t>
            </w:r>
            <w:r w:rsidRPr="00036B1E">
              <w:rPr>
                <w:rFonts w:hint="eastAsia"/>
                <w:color w:val="000000" w:themeColor="text1"/>
                <w:sz w:val="24"/>
                <w:szCs w:val="24"/>
              </w:rPr>
              <w:t>１１</w:t>
            </w:r>
            <w:r w:rsidRPr="00036B1E">
              <w:rPr>
                <w:color w:val="000000" w:themeColor="text1"/>
                <w:sz w:val="24"/>
                <w:szCs w:val="24"/>
              </w:rPr>
              <w:t>月</w:t>
            </w:r>
            <w:r w:rsidRPr="00036B1E">
              <w:rPr>
                <w:rFonts w:hint="eastAsia"/>
                <w:color w:val="000000" w:themeColor="text1"/>
                <w:sz w:val="24"/>
                <w:szCs w:val="24"/>
              </w:rPr>
              <w:t>２７</w:t>
            </w:r>
            <w:r w:rsidRPr="00036B1E">
              <w:rPr>
                <w:color w:val="000000" w:themeColor="text1"/>
                <w:sz w:val="24"/>
                <w:szCs w:val="24"/>
              </w:rPr>
              <w:t>日</w:t>
            </w:r>
          </w:p>
        </w:tc>
      </w:tr>
      <w:tr w:rsidR="00036B1E" w:rsidRPr="00036B1E">
        <w:trPr>
          <w:cantSplit/>
        </w:trPr>
        <w:tc>
          <w:tcPr>
            <w:tcW w:w="4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選定委員会におけるプレゼンテーション及び審査</w:t>
            </w:r>
          </w:p>
        </w:tc>
        <w:tc>
          <w:tcPr>
            <w:tcW w:w="44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令和８年</w:t>
            </w:r>
            <w:r w:rsidRPr="00036B1E">
              <w:rPr>
                <w:rFonts w:hint="eastAsia"/>
                <w:color w:val="000000" w:themeColor="text1"/>
                <w:sz w:val="24"/>
                <w:szCs w:val="24"/>
              </w:rPr>
              <w:t>１２</w:t>
            </w:r>
            <w:r w:rsidRPr="00036B1E">
              <w:rPr>
                <w:color w:val="000000" w:themeColor="text1"/>
                <w:sz w:val="24"/>
                <w:szCs w:val="24"/>
              </w:rPr>
              <w:t>月</w:t>
            </w:r>
            <w:r w:rsidRPr="00036B1E">
              <w:rPr>
                <w:rFonts w:hint="eastAsia"/>
                <w:color w:val="000000" w:themeColor="text1"/>
                <w:sz w:val="24"/>
                <w:szCs w:val="24"/>
              </w:rPr>
              <w:t xml:space="preserve">　１</w:t>
            </w:r>
            <w:r w:rsidRPr="00036B1E">
              <w:rPr>
                <w:color w:val="000000" w:themeColor="text1"/>
                <w:sz w:val="24"/>
                <w:szCs w:val="24"/>
              </w:rPr>
              <w:t>日</w:t>
            </w:r>
            <w:r w:rsidRPr="00036B1E">
              <w:rPr>
                <w:rFonts w:hint="eastAsia"/>
                <w:color w:val="000000" w:themeColor="text1"/>
                <w:sz w:val="24"/>
                <w:szCs w:val="24"/>
              </w:rPr>
              <w:t>１４時から</w:t>
            </w:r>
          </w:p>
        </w:tc>
      </w:tr>
      <w:tr w:rsidR="00036B1E" w:rsidRPr="00036B1E">
        <w:trPr>
          <w:cantSplit/>
        </w:trPr>
        <w:tc>
          <w:tcPr>
            <w:tcW w:w="4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選定結果の通知・公表</w:t>
            </w:r>
          </w:p>
        </w:tc>
        <w:tc>
          <w:tcPr>
            <w:tcW w:w="44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選定後（</w:t>
            </w:r>
            <w:r w:rsidRPr="00036B1E">
              <w:rPr>
                <w:rFonts w:hint="eastAsia"/>
                <w:color w:val="000000" w:themeColor="text1"/>
                <w:sz w:val="24"/>
                <w:szCs w:val="24"/>
              </w:rPr>
              <w:t>１２</w:t>
            </w:r>
            <w:r w:rsidRPr="00036B1E">
              <w:rPr>
                <w:color w:val="000000" w:themeColor="text1"/>
                <w:sz w:val="24"/>
                <w:szCs w:val="24"/>
              </w:rPr>
              <w:t>月</w:t>
            </w:r>
            <w:r w:rsidRPr="00036B1E">
              <w:rPr>
                <w:rFonts w:hint="eastAsia"/>
                <w:color w:val="000000" w:themeColor="text1"/>
                <w:sz w:val="24"/>
                <w:szCs w:val="24"/>
              </w:rPr>
              <w:t xml:space="preserve">　２</w:t>
            </w:r>
            <w:r w:rsidRPr="00036B1E">
              <w:rPr>
                <w:color w:val="000000" w:themeColor="text1"/>
                <w:sz w:val="24"/>
                <w:szCs w:val="24"/>
              </w:rPr>
              <w:t>日予定）</w:t>
            </w:r>
          </w:p>
        </w:tc>
      </w:tr>
      <w:tr w:rsidR="00036B1E" w:rsidRPr="00036B1E">
        <w:trPr>
          <w:cantSplit/>
        </w:trPr>
        <w:tc>
          <w:tcPr>
            <w:tcW w:w="4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町議会による指定議決</w:t>
            </w:r>
          </w:p>
        </w:tc>
        <w:tc>
          <w:tcPr>
            <w:tcW w:w="44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令和８年１２月中旬（予定）</w:t>
            </w:r>
          </w:p>
        </w:tc>
      </w:tr>
      <w:tr w:rsidR="00036B1E" w:rsidRPr="00036B1E">
        <w:trPr>
          <w:cantSplit/>
        </w:trPr>
        <w:tc>
          <w:tcPr>
            <w:tcW w:w="4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lastRenderedPageBreak/>
              <w:t>指定管理者の指定</w:t>
            </w:r>
          </w:p>
        </w:tc>
        <w:tc>
          <w:tcPr>
            <w:tcW w:w="44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議決後</w:t>
            </w:r>
          </w:p>
        </w:tc>
      </w:tr>
      <w:tr w:rsidR="00036B1E" w:rsidRPr="00036B1E">
        <w:trPr>
          <w:cantSplit/>
        </w:trPr>
        <w:tc>
          <w:tcPr>
            <w:tcW w:w="4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協定の締結</w:t>
            </w:r>
          </w:p>
        </w:tc>
        <w:tc>
          <w:tcPr>
            <w:tcW w:w="44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令和９年１月（予定）</w:t>
            </w:r>
          </w:p>
        </w:tc>
      </w:tr>
      <w:tr w:rsidR="00036B1E" w:rsidRPr="00036B1E">
        <w:trPr>
          <w:cantSplit/>
        </w:trPr>
        <w:tc>
          <w:tcPr>
            <w:tcW w:w="4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業務の引継ぎ</w:t>
            </w:r>
          </w:p>
        </w:tc>
        <w:tc>
          <w:tcPr>
            <w:tcW w:w="44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令和９年２月１日～３月３１日</w:t>
            </w:r>
          </w:p>
        </w:tc>
      </w:tr>
      <w:tr w:rsidR="00036B1E" w:rsidRPr="00036B1E">
        <w:trPr>
          <w:cantSplit/>
        </w:trPr>
        <w:tc>
          <w:tcPr>
            <w:tcW w:w="4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業務開始</w:t>
            </w:r>
          </w:p>
        </w:tc>
        <w:tc>
          <w:tcPr>
            <w:tcW w:w="44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令和９年４月１日</w:t>
            </w:r>
          </w:p>
        </w:tc>
      </w:tr>
    </w:tbl>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10　応募資格及び方法</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（１）応募資格</w:t>
      </w:r>
    </w:p>
    <w:p w:rsidR="009E68DF" w:rsidRPr="00036B1E" w:rsidRDefault="00BD4344" w:rsidP="00FD7D73">
      <w:pPr>
        <w:spacing w:line="300" w:lineRule="auto"/>
        <w:ind w:leftChars="213" w:left="687" w:hangingChars="100" w:hanging="240"/>
        <w:rPr>
          <w:color w:val="000000" w:themeColor="text1"/>
          <w:sz w:val="24"/>
          <w:szCs w:val="24"/>
        </w:rPr>
      </w:pPr>
      <w:r w:rsidRPr="00036B1E">
        <w:rPr>
          <w:color w:val="000000" w:themeColor="text1"/>
          <w:sz w:val="24"/>
          <w:szCs w:val="24"/>
        </w:rPr>
        <w:t>①単独で応募する場合は、北海道内に本店、支店又は営業所を有する法人その他の団体（以下「法人等」という。）であること。</w:t>
      </w:r>
    </w:p>
    <w:p w:rsidR="009E68DF" w:rsidRPr="00036B1E" w:rsidRDefault="00BD4344" w:rsidP="009E68DF">
      <w:pPr>
        <w:spacing w:line="300" w:lineRule="auto"/>
        <w:ind w:leftChars="100" w:left="210" w:firstLineChars="100" w:firstLine="240"/>
        <w:rPr>
          <w:color w:val="000000" w:themeColor="text1"/>
          <w:sz w:val="24"/>
          <w:szCs w:val="24"/>
        </w:rPr>
      </w:pPr>
      <w:r w:rsidRPr="00036B1E">
        <w:rPr>
          <w:color w:val="000000" w:themeColor="text1"/>
          <w:sz w:val="24"/>
          <w:szCs w:val="24"/>
        </w:rPr>
        <w:t>②個人による応募は認めない。</w:t>
      </w:r>
    </w:p>
    <w:p w:rsidR="00062F02" w:rsidRPr="00036B1E" w:rsidRDefault="00BD4344" w:rsidP="009E68DF">
      <w:pPr>
        <w:spacing w:line="300" w:lineRule="auto"/>
        <w:ind w:leftChars="100" w:left="210" w:firstLineChars="100" w:firstLine="240"/>
        <w:rPr>
          <w:color w:val="000000" w:themeColor="text1"/>
          <w:sz w:val="24"/>
          <w:szCs w:val="24"/>
        </w:rPr>
      </w:pPr>
      <w:r w:rsidRPr="00036B1E">
        <w:rPr>
          <w:color w:val="000000" w:themeColor="text1"/>
          <w:sz w:val="24"/>
          <w:szCs w:val="24"/>
        </w:rPr>
        <w:t>③プールの監視及び水質管理を適切に実施できる体制を確保できること。</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（２）応募欠格事項</w:t>
      </w:r>
    </w:p>
    <w:p w:rsidR="00062F02" w:rsidRPr="00036B1E" w:rsidRDefault="00BD4344">
      <w:pPr>
        <w:spacing w:line="300" w:lineRule="auto"/>
        <w:ind w:left="210" w:firstLine="210"/>
        <w:rPr>
          <w:color w:val="000000" w:themeColor="text1"/>
          <w:sz w:val="24"/>
          <w:szCs w:val="24"/>
        </w:rPr>
      </w:pPr>
      <w:r w:rsidRPr="00036B1E">
        <w:rPr>
          <w:color w:val="000000" w:themeColor="text1"/>
          <w:sz w:val="24"/>
          <w:szCs w:val="24"/>
        </w:rPr>
        <w:t>次のいずれにも該当しない法人等であること。</w:t>
      </w:r>
    </w:p>
    <w:p w:rsidR="00752F5B" w:rsidRPr="00036B1E" w:rsidRDefault="00752F5B" w:rsidP="00752F5B">
      <w:pPr>
        <w:spacing w:line="300" w:lineRule="auto"/>
        <w:ind w:left="630" w:hanging="224"/>
        <w:rPr>
          <w:color w:val="000000" w:themeColor="text1"/>
          <w:sz w:val="24"/>
          <w:szCs w:val="24"/>
        </w:rPr>
      </w:pPr>
      <w:r w:rsidRPr="00036B1E">
        <w:rPr>
          <w:color w:val="000000" w:themeColor="text1"/>
          <w:sz w:val="24"/>
          <w:szCs w:val="24"/>
        </w:rPr>
        <w:t>①</w:t>
      </w:r>
      <w:r w:rsidRPr="00036B1E">
        <w:rPr>
          <w:rFonts w:hint="eastAsia"/>
          <w:color w:val="000000" w:themeColor="text1"/>
          <w:sz w:val="24"/>
          <w:szCs w:val="24"/>
        </w:rPr>
        <w:t>地方自治法施行令</w:t>
      </w:r>
      <w:r w:rsidRPr="00036B1E">
        <w:rPr>
          <w:color w:val="000000" w:themeColor="text1"/>
          <w:sz w:val="24"/>
          <w:szCs w:val="24"/>
        </w:rPr>
        <w:t>(昭和</w:t>
      </w:r>
      <w:r w:rsidRPr="00036B1E">
        <w:rPr>
          <w:rFonts w:hint="eastAsia"/>
          <w:color w:val="000000" w:themeColor="text1"/>
          <w:sz w:val="24"/>
          <w:szCs w:val="24"/>
        </w:rPr>
        <w:t>２２</w:t>
      </w:r>
      <w:r w:rsidRPr="00036B1E">
        <w:rPr>
          <w:color w:val="000000" w:themeColor="text1"/>
          <w:sz w:val="24"/>
          <w:szCs w:val="24"/>
        </w:rPr>
        <w:t>年政令第</w:t>
      </w:r>
      <w:r w:rsidRPr="00036B1E">
        <w:rPr>
          <w:rFonts w:hint="eastAsia"/>
          <w:color w:val="000000" w:themeColor="text1"/>
          <w:sz w:val="24"/>
          <w:szCs w:val="24"/>
        </w:rPr>
        <w:t>１６</w:t>
      </w:r>
      <w:r w:rsidRPr="00036B1E">
        <w:rPr>
          <w:color w:val="000000" w:themeColor="text1"/>
          <w:sz w:val="24"/>
          <w:szCs w:val="24"/>
        </w:rPr>
        <w:t>号)第</w:t>
      </w:r>
      <w:r w:rsidRPr="00036B1E">
        <w:rPr>
          <w:rFonts w:hint="eastAsia"/>
          <w:color w:val="000000" w:themeColor="text1"/>
          <w:sz w:val="24"/>
          <w:szCs w:val="24"/>
        </w:rPr>
        <w:t>１６７</w:t>
      </w:r>
      <w:r w:rsidRPr="00036B1E">
        <w:rPr>
          <w:color w:val="000000" w:themeColor="text1"/>
          <w:sz w:val="24"/>
          <w:szCs w:val="24"/>
        </w:rPr>
        <w:t>条の</w:t>
      </w:r>
      <w:r w:rsidRPr="00036B1E">
        <w:rPr>
          <w:rFonts w:hint="eastAsia"/>
          <w:color w:val="000000" w:themeColor="text1"/>
          <w:sz w:val="24"/>
          <w:szCs w:val="24"/>
        </w:rPr>
        <w:t>４</w:t>
      </w:r>
      <w:r w:rsidRPr="00036B1E">
        <w:rPr>
          <w:color w:val="000000" w:themeColor="text1"/>
          <w:sz w:val="24"/>
          <w:szCs w:val="24"/>
        </w:rPr>
        <w:t>第</w:t>
      </w:r>
      <w:r w:rsidRPr="00036B1E">
        <w:rPr>
          <w:rFonts w:hint="eastAsia"/>
          <w:color w:val="000000" w:themeColor="text1"/>
          <w:sz w:val="24"/>
          <w:szCs w:val="24"/>
        </w:rPr>
        <w:t>２</w:t>
      </w:r>
      <w:r w:rsidRPr="00036B1E">
        <w:rPr>
          <w:color w:val="000000" w:themeColor="text1"/>
          <w:sz w:val="24"/>
          <w:szCs w:val="24"/>
        </w:rPr>
        <w:t>項(同項を準用する場合も含む。)の規定により本町における一般競争入札等の参加を制限されている者</w:t>
      </w:r>
    </w:p>
    <w:p w:rsidR="00752F5B" w:rsidRPr="00036B1E" w:rsidRDefault="00752F5B" w:rsidP="00752F5B">
      <w:pPr>
        <w:spacing w:line="300" w:lineRule="auto"/>
        <w:ind w:left="630" w:hanging="224"/>
        <w:rPr>
          <w:color w:val="000000" w:themeColor="text1"/>
          <w:sz w:val="24"/>
          <w:szCs w:val="24"/>
        </w:rPr>
      </w:pPr>
      <w:r w:rsidRPr="00036B1E">
        <w:rPr>
          <w:rFonts w:hint="eastAsia"/>
          <w:color w:val="000000" w:themeColor="text1"/>
          <w:sz w:val="24"/>
          <w:szCs w:val="24"/>
        </w:rPr>
        <w:t>②指定管理者の指定を委託とみなした場合に、地方自治法</w:t>
      </w:r>
      <w:r w:rsidRPr="00036B1E">
        <w:rPr>
          <w:color w:val="000000" w:themeColor="text1"/>
          <w:sz w:val="24"/>
          <w:szCs w:val="24"/>
        </w:rPr>
        <w:t>(昭和</w:t>
      </w:r>
      <w:r w:rsidRPr="00036B1E">
        <w:rPr>
          <w:rFonts w:hint="eastAsia"/>
          <w:color w:val="000000" w:themeColor="text1"/>
          <w:sz w:val="24"/>
          <w:szCs w:val="24"/>
        </w:rPr>
        <w:t>２２</w:t>
      </w:r>
      <w:r w:rsidRPr="00036B1E">
        <w:rPr>
          <w:color w:val="000000" w:themeColor="text1"/>
          <w:sz w:val="24"/>
          <w:szCs w:val="24"/>
        </w:rPr>
        <w:t>年法律第</w:t>
      </w:r>
      <w:r w:rsidRPr="00036B1E">
        <w:rPr>
          <w:rFonts w:hint="eastAsia"/>
          <w:color w:val="000000" w:themeColor="text1"/>
          <w:sz w:val="24"/>
          <w:szCs w:val="24"/>
        </w:rPr>
        <w:t>６７</w:t>
      </w:r>
      <w:r w:rsidRPr="00036B1E">
        <w:rPr>
          <w:color w:val="000000" w:themeColor="text1"/>
          <w:sz w:val="24"/>
          <w:szCs w:val="24"/>
        </w:rPr>
        <w:t>号)第</w:t>
      </w:r>
      <w:r w:rsidRPr="00036B1E">
        <w:rPr>
          <w:rFonts w:hint="eastAsia"/>
          <w:color w:val="000000" w:themeColor="text1"/>
          <w:sz w:val="24"/>
          <w:szCs w:val="24"/>
        </w:rPr>
        <w:t>９２</w:t>
      </w:r>
      <w:r w:rsidRPr="00036B1E">
        <w:rPr>
          <w:color w:val="000000" w:themeColor="text1"/>
          <w:sz w:val="24"/>
          <w:szCs w:val="24"/>
        </w:rPr>
        <w:t>条の</w:t>
      </w:r>
      <w:r w:rsidRPr="00036B1E">
        <w:rPr>
          <w:rFonts w:hint="eastAsia"/>
          <w:color w:val="000000" w:themeColor="text1"/>
          <w:sz w:val="24"/>
          <w:szCs w:val="24"/>
        </w:rPr>
        <w:t>２</w:t>
      </w:r>
      <w:r w:rsidRPr="00036B1E">
        <w:rPr>
          <w:color w:val="000000" w:themeColor="text1"/>
          <w:sz w:val="24"/>
          <w:szCs w:val="24"/>
        </w:rPr>
        <w:t>、第</w:t>
      </w:r>
      <w:r w:rsidRPr="00036B1E">
        <w:rPr>
          <w:rFonts w:hint="eastAsia"/>
          <w:color w:val="000000" w:themeColor="text1"/>
          <w:sz w:val="24"/>
          <w:szCs w:val="24"/>
        </w:rPr>
        <w:t>１４２</w:t>
      </w:r>
      <w:r w:rsidRPr="00036B1E">
        <w:rPr>
          <w:color w:val="000000" w:themeColor="text1"/>
          <w:sz w:val="24"/>
          <w:szCs w:val="24"/>
        </w:rPr>
        <w:t>条(同条を準用する場合を含む。)又は第</w:t>
      </w:r>
      <w:r w:rsidRPr="00036B1E">
        <w:rPr>
          <w:rFonts w:hint="eastAsia"/>
          <w:color w:val="000000" w:themeColor="text1"/>
          <w:sz w:val="24"/>
          <w:szCs w:val="24"/>
        </w:rPr>
        <w:t>１８０</w:t>
      </w:r>
      <w:r w:rsidRPr="00036B1E">
        <w:rPr>
          <w:color w:val="000000" w:themeColor="text1"/>
          <w:sz w:val="24"/>
          <w:szCs w:val="24"/>
        </w:rPr>
        <w:t>条の</w:t>
      </w:r>
      <w:r w:rsidRPr="00036B1E">
        <w:rPr>
          <w:rFonts w:hint="eastAsia"/>
          <w:color w:val="000000" w:themeColor="text1"/>
          <w:sz w:val="24"/>
          <w:szCs w:val="24"/>
        </w:rPr>
        <w:t>５</w:t>
      </w:r>
      <w:r w:rsidRPr="00036B1E">
        <w:rPr>
          <w:color w:val="000000" w:themeColor="text1"/>
          <w:sz w:val="24"/>
          <w:szCs w:val="24"/>
        </w:rPr>
        <w:t>第</w:t>
      </w:r>
      <w:r w:rsidRPr="00036B1E">
        <w:rPr>
          <w:rFonts w:hint="eastAsia"/>
          <w:color w:val="000000" w:themeColor="text1"/>
          <w:sz w:val="24"/>
          <w:szCs w:val="24"/>
        </w:rPr>
        <w:t>６</w:t>
      </w:r>
      <w:r w:rsidRPr="00036B1E">
        <w:rPr>
          <w:color w:val="000000" w:themeColor="text1"/>
          <w:sz w:val="24"/>
          <w:szCs w:val="24"/>
        </w:rPr>
        <w:t>項の規定に抵触することとなる者</w:t>
      </w:r>
    </w:p>
    <w:p w:rsidR="00752F5B" w:rsidRPr="00036B1E" w:rsidRDefault="00752F5B" w:rsidP="00752F5B">
      <w:pPr>
        <w:spacing w:line="300" w:lineRule="auto"/>
        <w:ind w:left="630" w:hanging="224"/>
        <w:rPr>
          <w:color w:val="000000" w:themeColor="text1"/>
          <w:sz w:val="24"/>
          <w:szCs w:val="24"/>
        </w:rPr>
      </w:pPr>
      <w:r w:rsidRPr="00036B1E">
        <w:rPr>
          <w:rFonts w:hint="eastAsia"/>
          <w:color w:val="000000" w:themeColor="text1"/>
          <w:sz w:val="24"/>
          <w:szCs w:val="24"/>
        </w:rPr>
        <w:t>③</w:t>
      </w:r>
      <w:r w:rsidRPr="00036B1E">
        <w:rPr>
          <w:color w:val="000000" w:themeColor="text1"/>
          <w:sz w:val="24"/>
          <w:szCs w:val="24"/>
        </w:rPr>
        <w:t>破産手続開始の決定を受け復権を得ない者</w:t>
      </w:r>
    </w:p>
    <w:p w:rsidR="00752F5B" w:rsidRPr="00036B1E" w:rsidRDefault="00752F5B" w:rsidP="00752F5B">
      <w:pPr>
        <w:spacing w:line="300" w:lineRule="auto"/>
        <w:ind w:leftChars="186" w:left="631" w:hangingChars="100" w:hanging="240"/>
        <w:rPr>
          <w:color w:val="000000" w:themeColor="text1"/>
          <w:sz w:val="24"/>
          <w:szCs w:val="24"/>
        </w:rPr>
      </w:pPr>
      <w:r w:rsidRPr="00036B1E">
        <w:rPr>
          <w:rFonts w:hint="eastAsia"/>
          <w:color w:val="000000" w:themeColor="text1"/>
          <w:sz w:val="24"/>
          <w:szCs w:val="24"/>
        </w:rPr>
        <w:t>④</w:t>
      </w:r>
      <w:r w:rsidRPr="00036B1E">
        <w:rPr>
          <w:color w:val="000000" w:themeColor="text1"/>
          <w:sz w:val="24"/>
          <w:szCs w:val="24"/>
        </w:rPr>
        <w:t>地方自治法第２４４条の２第１１項の規定による指定の取消しを受けてから２年を経過しない者</w:t>
      </w:r>
    </w:p>
    <w:p w:rsidR="00752F5B" w:rsidRPr="00036B1E" w:rsidRDefault="00752F5B" w:rsidP="00752F5B">
      <w:pPr>
        <w:spacing w:line="300" w:lineRule="auto"/>
        <w:ind w:left="630" w:hanging="224"/>
        <w:rPr>
          <w:color w:val="000000" w:themeColor="text1"/>
          <w:sz w:val="24"/>
          <w:szCs w:val="24"/>
        </w:rPr>
      </w:pPr>
      <w:r w:rsidRPr="00036B1E">
        <w:rPr>
          <w:rFonts w:hint="eastAsia"/>
          <w:color w:val="000000" w:themeColor="text1"/>
          <w:sz w:val="24"/>
          <w:szCs w:val="24"/>
        </w:rPr>
        <w:t>⑤</w:t>
      </w:r>
      <w:r w:rsidRPr="00036B1E">
        <w:rPr>
          <w:color w:val="000000" w:themeColor="text1"/>
          <w:sz w:val="24"/>
          <w:szCs w:val="24"/>
        </w:rPr>
        <w:t>国税及び地方税を滞納している者</w:t>
      </w:r>
    </w:p>
    <w:p w:rsidR="00752F5B" w:rsidRPr="00036B1E" w:rsidRDefault="00752F5B" w:rsidP="00752F5B">
      <w:pPr>
        <w:spacing w:line="300" w:lineRule="auto"/>
        <w:ind w:left="630" w:hanging="224"/>
        <w:rPr>
          <w:color w:val="000000" w:themeColor="text1"/>
          <w:sz w:val="24"/>
          <w:szCs w:val="24"/>
        </w:rPr>
      </w:pPr>
      <w:r w:rsidRPr="00036B1E">
        <w:rPr>
          <w:rFonts w:hint="eastAsia"/>
          <w:color w:val="000000" w:themeColor="text1"/>
          <w:sz w:val="24"/>
          <w:szCs w:val="24"/>
        </w:rPr>
        <w:t>⑥</w:t>
      </w:r>
      <w:r w:rsidRPr="00036B1E">
        <w:rPr>
          <w:color w:val="000000" w:themeColor="text1"/>
          <w:sz w:val="24"/>
          <w:szCs w:val="24"/>
        </w:rPr>
        <w:t>暴力団員による不当な行為の防止等に関する法律（平成３年法律第７７号）第２条第２号に規定する暴力団又は暴力団員若しくは暴力団と密接な関係を有する者</w:t>
      </w:r>
    </w:p>
    <w:p w:rsidR="00062F02" w:rsidRPr="00036B1E" w:rsidRDefault="00752F5B" w:rsidP="00752F5B">
      <w:pPr>
        <w:spacing w:line="300" w:lineRule="auto"/>
        <w:ind w:leftChars="203" w:left="659" w:hangingChars="97" w:hanging="233"/>
        <w:rPr>
          <w:color w:val="000000" w:themeColor="text1"/>
          <w:sz w:val="24"/>
          <w:szCs w:val="24"/>
        </w:rPr>
      </w:pPr>
      <w:r w:rsidRPr="00036B1E">
        <w:rPr>
          <w:rFonts w:hint="eastAsia"/>
          <w:color w:val="000000" w:themeColor="text1"/>
          <w:sz w:val="24"/>
          <w:szCs w:val="24"/>
        </w:rPr>
        <w:t>⑦</w:t>
      </w:r>
      <w:r w:rsidRPr="00036B1E">
        <w:rPr>
          <w:color w:val="000000" w:themeColor="text1"/>
          <w:sz w:val="24"/>
          <w:szCs w:val="24"/>
        </w:rPr>
        <w:t>その他指定管理者制度の趣旨に鑑み、教育委員会が不適当と認める者</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（３）共同企業体による応募</w:t>
      </w:r>
    </w:p>
    <w:p w:rsidR="00062F02" w:rsidRPr="00036B1E" w:rsidRDefault="00BD4344" w:rsidP="0062316E">
      <w:pPr>
        <w:spacing w:line="300" w:lineRule="auto"/>
        <w:ind w:left="644" w:hanging="238"/>
        <w:rPr>
          <w:color w:val="000000" w:themeColor="text1"/>
          <w:sz w:val="24"/>
          <w:szCs w:val="24"/>
        </w:rPr>
      </w:pPr>
      <w:r w:rsidRPr="00036B1E">
        <w:rPr>
          <w:color w:val="000000" w:themeColor="text1"/>
          <w:sz w:val="24"/>
          <w:szCs w:val="24"/>
        </w:rPr>
        <w:t>①複数の法人等で構成された共同企業体等により応募することができる。ただし、単独で応募した法人等は、共同企業体等の構成団体となることはできない。また、同時に複数の共同企業体等の構成団体になることはできない。</w:t>
      </w:r>
    </w:p>
    <w:p w:rsidR="00062F02" w:rsidRPr="00036B1E" w:rsidRDefault="00BD4344" w:rsidP="0062316E">
      <w:pPr>
        <w:spacing w:line="300" w:lineRule="auto"/>
        <w:ind w:left="644" w:hanging="238"/>
        <w:rPr>
          <w:color w:val="000000" w:themeColor="text1"/>
          <w:sz w:val="24"/>
          <w:szCs w:val="24"/>
        </w:rPr>
      </w:pPr>
      <w:r w:rsidRPr="00036B1E">
        <w:rPr>
          <w:color w:val="000000" w:themeColor="text1"/>
          <w:sz w:val="24"/>
          <w:szCs w:val="24"/>
        </w:rPr>
        <w:t>②共同企業体等を構成するすべての法人等が北海道内に本店、支店又は営業所を有し、（２）に該当しないこと。</w:t>
      </w:r>
    </w:p>
    <w:p w:rsidR="00062F02" w:rsidRPr="00036B1E" w:rsidRDefault="00BD4344" w:rsidP="0062316E">
      <w:pPr>
        <w:spacing w:line="300" w:lineRule="auto"/>
        <w:ind w:left="644" w:hanging="238"/>
        <w:rPr>
          <w:color w:val="000000" w:themeColor="text1"/>
          <w:sz w:val="24"/>
          <w:szCs w:val="24"/>
        </w:rPr>
      </w:pPr>
      <w:r w:rsidRPr="00036B1E">
        <w:rPr>
          <w:color w:val="000000" w:themeColor="text1"/>
          <w:sz w:val="24"/>
          <w:szCs w:val="24"/>
        </w:rPr>
        <w:t>③共同企業体等で応募する場合は、必ず代表する法人等を定めること。</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（４）応募書類の提出</w:t>
      </w:r>
    </w:p>
    <w:p w:rsidR="00062F02" w:rsidRPr="00036B1E" w:rsidRDefault="00BD4344" w:rsidP="00141A79">
      <w:pPr>
        <w:spacing w:line="300" w:lineRule="auto"/>
        <w:ind w:left="630" w:hanging="204"/>
        <w:rPr>
          <w:color w:val="000000" w:themeColor="text1"/>
          <w:sz w:val="24"/>
          <w:szCs w:val="24"/>
        </w:rPr>
      </w:pPr>
      <w:r w:rsidRPr="00036B1E">
        <w:rPr>
          <w:color w:val="000000" w:themeColor="text1"/>
          <w:sz w:val="24"/>
          <w:szCs w:val="24"/>
        </w:rPr>
        <w:lastRenderedPageBreak/>
        <w:t>①提出期限：令和８年</w:t>
      </w:r>
      <w:r w:rsidRPr="00036B1E">
        <w:rPr>
          <w:rFonts w:hint="eastAsia"/>
          <w:color w:val="000000" w:themeColor="text1"/>
          <w:sz w:val="24"/>
          <w:szCs w:val="24"/>
        </w:rPr>
        <w:t>１１</w:t>
      </w:r>
      <w:r w:rsidRPr="00036B1E">
        <w:rPr>
          <w:color w:val="000000" w:themeColor="text1"/>
          <w:sz w:val="24"/>
          <w:szCs w:val="24"/>
        </w:rPr>
        <w:t>月</w:t>
      </w:r>
      <w:r w:rsidRPr="00036B1E">
        <w:rPr>
          <w:rFonts w:hint="eastAsia"/>
          <w:color w:val="000000" w:themeColor="text1"/>
          <w:sz w:val="24"/>
          <w:szCs w:val="24"/>
        </w:rPr>
        <w:t>２７</w:t>
      </w:r>
      <w:r w:rsidRPr="00036B1E">
        <w:rPr>
          <w:color w:val="000000" w:themeColor="text1"/>
          <w:sz w:val="24"/>
          <w:szCs w:val="24"/>
        </w:rPr>
        <w:t>日（</w:t>
      </w:r>
      <w:r w:rsidRPr="00036B1E">
        <w:rPr>
          <w:rFonts w:hint="eastAsia"/>
          <w:color w:val="000000" w:themeColor="text1"/>
          <w:sz w:val="24"/>
          <w:szCs w:val="24"/>
        </w:rPr>
        <w:t>金</w:t>
      </w:r>
      <w:r w:rsidRPr="00036B1E">
        <w:rPr>
          <w:color w:val="000000" w:themeColor="text1"/>
          <w:sz w:val="24"/>
          <w:szCs w:val="24"/>
        </w:rPr>
        <w:t>）午後５時まで厳守</w:t>
      </w:r>
    </w:p>
    <w:p w:rsidR="00062F02" w:rsidRPr="00036B1E" w:rsidRDefault="00BD4344" w:rsidP="00141A79">
      <w:pPr>
        <w:spacing w:line="300" w:lineRule="auto"/>
        <w:ind w:left="630" w:hanging="204"/>
        <w:rPr>
          <w:color w:val="000000" w:themeColor="text1"/>
          <w:sz w:val="24"/>
          <w:szCs w:val="24"/>
        </w:rPr>
      </w:pPr>
      <w:r w:rsidRPr="00036B1E">
        <w:rPr>
          <w:color w:val="000000" w:themeColor="text1"/>
          <w:sz w:val="24"/>
          <w:szCs w:val="24"/>
        </w:rPr>
        <w:t>②提出場所：豊頃町教育委員会（豊頃町える夢館内）</w:t>
      </w:r>
    </w:p>
    <w:p w:rsidR="00062F02" w:rsidRPr="00036B1E" w:rsidRDefault="00BD4344" w:rsidP="00141A79">
      <w:pPr>
        <w:spacing w:line="300" w:lineRule="auto"/>
        <w:ind w:left="630" w:hanging="204"/>
        <w:rPr>
          <w:color w:val="000000" w:themeColor="text1"/>
          <w:sz w:val="24"/>
          <w:szCs w:val="24"/>
        </w:rPr>
      </w:pPr>
      <w:r w:rsidRPr="00036B1E">
        <w:rPr>
          <w:color w:val="000000" w:themeColor="text1"/>
          <w:sz w:val="24"/>
          <w:szCs w:val="24"/>
        </w:rPr>
        <w:t>③提出方法：持参又は郵送（期限内必着）</w:t>
      </w:r>
    </w:p>
    <w:p w:rsidR="00062F02" w:rsidRPr="00036B1E" w:rsidRDefault="00BD4344" w:rsidP="00141A79">
      <w:pPr>
        <w:spacing w:line="300" w:lineRule="auto"/>
        <w:ind w:left="630" w:hanging="204"/>
        <w:rPr>
          <w:color w:val="000000" w:themeColor="text1"/>
          <w:sz w:val="24"/>
          <w:szCs w:val="24"/>
        </w:rPr>
      </w:pPr>
      <w:r w:rsidRPr="00036B1E">
        <w:rPr>
          <w:color w:val="000000" w:themeColor="text1"/>
          <w:sz w:val="24"/>
          <w:szCs w:val="24"/>
        </w:rPr>
        <w:t>④提出部数：正本１部、副本</w:t>
      </w:r>
      <w:r w:rsidRPr="00036B1E">
        <w:rPr>
          <w:rFonts w:hint="eastAsia"/>
          <w:color w:val="000000" w:themeColor="text1"/>
          <w:sz w:val="24"/>
          <w:szCs w:val="24"/>
        </w:rPr>
        <w:t>１５</w:t>
      </w:r>
      <w:r w:rsidRPr="00036B1E">
        <w:rPr>
          <w:color w:val="000000" w:themeColor="text1"/>
          <w:sz w:val="24"/>
          <w:szCs w:val="24"/>
        </w:rPr>
        <w:t>部</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（５）応募書類</w:t>
      </w:r>
    </w:p>
    <w:p w:rsidR="00062F02" w:rsidRPr="00036B1E" w:rsidRDefault="00BD4344" w:rsidP="00141A79">
      <w:pPr>
        <w:spacing w:line="300" w:lineRule="auto"/>
        <w:ind w:left="406" w:firstLine="20"/>
        <w:rPr>
          <w:color w:val="000000" w:themeColor="text1"/>
          <w:sz w:val="24"/>
          <w:szCs w:val="24"/>
        </w:rPr>
      </w:pPr>
      <w:r w:rsidRPr="00036B1E">
        <w:rPr>
          <w:color w:val="000000" w:themeColor="text1"/>
          <w:sz w:val="24"/>
          <w:szCs w:val="24"/>
        </w:rPr>
        <w:t>①指定管理者指定申請書（</w:t>
      </w:r>
      <w:r w:rsidR="008E1378" w:rsidRPr="00036B1E">
        <w:rPr>
          <w:rFonts w:hint="eastAsia"/>
          <w:color w:val="000000" w:themeColor="text1"/>
          <w:sz w:val="24"/>
          <w:szCs w:val="24"/>
        </w:rPr>
        <w:t>別記</w:t>
      </w:r>
      <w:r w:rsidRPr="00036B1E">
        <w:rPr>
          <w:color w:val="000000" w:themeColor="text1"/>
          <w:sz w:val="24"/>
          <w:szCs w:val="24"/>
        </w:rPr>
        <w:t>様式第１号）</w:t>
      </w:r>
    </w:p>
    <w:p w:rsidR="00062F02" w:rsidRPr="00036B1E" w:rsidRDefault="00BD4344" w:rsidP="00141A79">
      <w:pPr>
        <w:spacing w:line="300" w:lineRule="auto"/>
        <w:ind w:left="406" w:firstLine="20"/>
        <w:rPr>
          <w:color w:val="000000" w:themeColor="text1"/>
          <w:sz w:val="24"/>
          <w:szCs w:val="24"/>
        </w:rPr>
      </w:pPr>
      <w:r w:rsidRPr="00036B1E">
        <w:rPr>
          <w:color w:val="000000" w:themeColor="text1"/>
          <w:sz w:val="24"/>
          <w:szCs w:val="24"/>
        </w:rPr>
        <w:t>②</w:t>
      </w:r>
      <w:r w:rsidRPr="00036B1E">
        <w:rPr>
          <w:rFonts w:hint="eastAsia"/>
          <w:color w:val="000000" w:themeColor="text1"/>
          <w:sz w:val="24"/>
          <w:szCs w:val="24"/>
        </w:rPr>
        <w:t>法人登記簿の謄本（法人の場合）</w:t>
      </w:r>
    </w:p>
    <w:p w:rsidR="00062F02" w:rsidRPr="00036B1E" w:rsidRDefault="00BD4344" w:rsidP="00141A79">
      <w:pPr>
        <w:spacing w:line="300" w:lineRule="auto"/>
        <w:ind w:left="406" w:firstLine="20"/>
        <w:rPr>
          <w:color w:val="000000" w:themeColor="text1"/>
          <w:sz w:val="24"/>
          <w:szCs w:val="24"/>
        </w:rPr>
      </w:pPr>
      <w:r w:rsidRPr="00036B1E">
        <w:rPr>
          <w:color w:val="000000" w:themeColor="text1"/>
          <w:sz w:val="24"/>
          <w:szCs w:val="24"/>
        </w:rPr>
        <w:t>③</w:t>
      </w:r>
      <w:r w:rsidRPr="00036B1E">
        <w:rPr>
          <w:rFonts w:hint="eastAsia"/>
          <w:color w:val="000000" w:themeColor="text1"/>
          <w:sz w:val="24"/>
          <w:szCs w:val="24"/>
        </w:rPr>
        <w:t>団体の</w:t>
      </w:r>
      <w:r w:rsidRPr="00036B1E">
        <w:rPr>
          <w:color w:val="000000" w:themeColor="text1"/>
          <w:sz w:val="24"/>
          <w:szCs w:val="24"/>
        </w:rPr>
        <w:t>定款、</w:t>
      </w:r>
      <w:r w:rsidRPr="00036B1E">
        <w:rPr>
          <w:rFonts w:hint="eastAsia"/>
          <w:color w:val="000000" w:themeColor="text1"/>
          <w:sz w:val="24"/>
          <w:szCs w:val="24"/>
        </w:rPr>
        <w:t>寄付</w:t>
      </w:r>
      <w:r w:rsidRPr="00036B1E">
        <w:rPr>
          <w:color w:val="000000" w:themeColor="text1"/>
          <w:sz w:val="24"/>
          <w:szCs w:val="24"/>
        </w:rPr>
        <w:t>行為、規約</w:t>
      </w:r>
      <w:r w:rsidRPr="00036B1E">
        <w:rPr>
          <w:rFonts w:hint="eastAsia"/>
          <w:color w:val="000000" w:themeColor="text1"/>
          <w:sz w:val="24"/>
          <w:szCs w:val="24"/>
        </w:rPr>
        <w:t>その他</w:t>
      </w:r>
      <w:r w:rsidRPr="00036B1E">
        <w:rPr>
          <w:color w:val="000000" w:themeColor="text1"/>
          <w:sz w:val="24"/>
          <w:szCs w:val="24"/>
        </w:rPr>
        <w:t>これらに</w:t>
      </w:r>
      <w:r w:rsidRPr="00036B1E">
        <w:rPr>
          <w:rFonts w:hint="eastAsia"/>
          <w:color w:val="000000" w:themeColor="text1"/>
          <w:sz w:val="24"/>
          <w:szCs w:val="24"/>
        </w:rPr>
        <w:t>相当</w:t>
      </w:r>
      <w:r w:rsidRPr="00036B1E">
        <w:rPr>
          <w:color w:val="000000" w:themeColor="text1"/>
          <w:sz w:val="24"/>
          <w:szCs w:val="24"/>
        </w:rPr>
        <w:t>する書類</w:t>
      </w:r>
    </w:p>
    <w:p w:rsidR="00062F02" w:rsidRPr="00036B1E" w:rsidRDefault="00BD4344" w:rsidP="00141A79">
      <w:pPr>
        <w:spacing w:line="300" w:lineRule="auto"/>
        <w:ind w:left="406" w:firstLine="20"/>
        <w:rPr>
          <w:color w:val="000000" w:themeColor="text1"/>
          <w:sz w:val="24"/>
          <w:szCs w:val="24"/>
        </w:rPr>
      </w:pPr>
      <w:r w:rsidRPr="00036B1E">
        <w:rPr>
          <w:color w:val="000000" w:themeColor="text1"/>
          <w:sz w:val="24"/>
          <w:szCs w:val="24"/>
        </w:rPr>
        <w:t>④</w:t>
      </w:r>
      <w:r w:rsidRPr="00036B1E">
        <w:rPr>
          <w:rFonts w:hint="eastAsia"/>
          <w:color w:val="000000" w:themeColor="text1"/>
          <w:sz w:val="24"/>
          <w:szCs w:val="24"/>
        </w:rPr>
        <w:t>代表者の身分証明書（法人以外の団体の場合）</w:t>
      </w:r>
    </w:p>
    <w:p w:rsidR="00062F02" w:rsidRPr="00036B1E" w:rsidRDefault="00BD4344" w:rsidP="00141A79">
      <w:pPr>
        <w:spacing w:line="300" w:lineRule="auto"/>
        <w:ind w:left="406" w:firstLine="20"/>
        <w:rPr>
          <w:color w:val="000000" w:themeColor="text1"/>
          <w:sz w:val="24"/>
          <w:szCs w:val="24"/>
        </w:rPr>
      </w:pPr>
      <w:r w:rsidRPr="00036B1E">
        <w:rPr>
          <w:color w:val="000000" w:themeColor="text1"/>
          <w:sz w:val="24"/>
          <w:szCs w:val="24"/>
        </w:rPr>
        <w:t>⑤</w:t>
      </w:r>
      <w:r w:rsidRPr="00036B1E">
        <w:rPr>
          <w:rFonts w:hint="eastAsia"/>
          <w:color w:val="000000" w:themeColor="text1"/>
          <w:sz w:val="24"/>
          <w:szCs w:val="24"/>
        </w:rPr>
        <w:t>申込</w:t>
      </w:r>
      <w:r w:rsidRPr="00036B1E">
        <w:rPr>
          <w:color w:val="000000" w:themeColor="text1"/>
          <w:sz w:val="24"/>
          <w:szCs w:val="24"/>
        </w:rPr>
        <w:t>資格に</w:t>
      </w:r>
      <w:r w:rsidRPr="00036B1E">
        <w:rPr>
          <w:rFonts w:hint="eastAsia"/>
          <w:color w:val="000000" w:themeColor="text1"/>
          <w:sz w:val="24"/>
          <w:szCs w:val="24"/>
        </w:rPr>
        <w:t>関する</w:t>
      </w:r>
      <w:r w:rsidRPr="00036B1E">
        <w:rPr>
          <w:color w:val="000000" w:themeColor="text1"/>
          <w:sz w:val="24"/>
          <w:szCs w:val="24"/>
        </w:rPr>
        <w:t>申立書（</w:t>
      </w:r>
      <w:r w:rsidRPr="00036B1E">
        <w:rPr>
          <w:rFonts w:hint="eastAsia"/>
          <w:color w:val="000000" w:themeColor="text1"/>
          <w:sz w:val="24"/>
          <w:szCs w:val="24"/>
        </w:rPr>
        <w:t>別記</w:t>
      </w:r>
      <w:r w:rsidRPr="00036B1E">
        <w:rPr>
          <w:color w:val="000000" w:themeColor="text1"/>
          <w:sz w:val="24"/>
          <w:szCs w:val="24"/>
        </w:rPr>
        <w:t>様式第２号）</w:t>
      </w:r>
    </w:p>
    <w:p w:rsidR="00062F02" w:rsidRPr="00036B1E" w:rsidRDefault="00BD4344" w:rsidP="00752F5B">
      <w:pPr>
        <w:spacing w:line="300" w:lineRule="auto"/>
        <w:ind w:left="644" w:hanging="218"/>
        <w:rPr>
          <w:color w:val="000000" w:themeColor="text1"/>
          <w:sz w:val="24"/>
          <w:szCs w:val="24"/>
        </w:rPr>
      </w:pPr>
      <w:r w:rsidRPr="00036B1E">
        <w:rPr>
          <w:color w:val="000000" w:themeColor="text1"/>
          <w:sz w:val="24"/>
          <w:szCs w:val="24"/>
        </w:rPr>
        <w:t>⑥</w:t>
      </w:r>
      <w:r w:rsidRPr="00036B1E">
        <w:rPr>
          <w:rFonts w:hint="eastAsia"/>
          <w:color w:val="000000" w:themeColor="text1"/>
          <w:sz w:val="24"/>
          <w:szCs w:val="24"/>
        </w:rPr>
        <w:t>管理を行う公の施設の</w:t>
      </w:r>
      <w:r w:rsidRPr="00036B1E">
        <w:rPr>
          <w:color w:val="000000" w:themeColor="text1"/>
          <w:sz w:val="24"/>
          <w:szCs w:val="24"/>
        </w:rPr>
        <w:t>事業計画書（</w:t>
      </w:r>
      <w:r w:rsidRPr="00036B1E">
        <w:rPr>
          <w:rFonts w:hint="eastAsia"/>
          <w:color w:val="000000" w:themeColor="text1"/>
          <w:sz w:val="24"/>
          <w:szCs w:val="24"/>
        </w:rPr>
        <w:t>別記</w:t>
      </w:r>
      <w:r w:rsidRPr="00036B1E">
        <w:rPr>
          <w:color w:val="000000" w:themeColor="text1"/>
          <w:sz w:val="24"/>
          <w:szCs w:val="24"/>
        </w:rPr>
        <w:t>様式第</w:t>
      </w:r>
      <w:r w:rsidRPr="00036B1E">
        <w:rPr>
          <w:rFonts w:hint="eastAsia"/>
          <w:color w:val="000000" w:themeColor="text1"/>
          <w:sz w:val="24"/>
          <w:szCs w:val="24"/>
        </w:rPr>
        <w:t>６</w:t>
      </w:r>
      <w:r w:rsidRPr="00036B1E">
        <w:rPr>
          <w:color w:val="000000" w:themeColor="text1"/>
          <w:sz w:val="24"/>
          <w:szCs w:val="24"/>
        </w:rPr>
        <w:t>号）</w:t>
      </w:r>
    </w:p>
    <w:p w:rsidR="00062F02" w:rsidRPr="006C299B" w:rsidRDefault="00BB047D" w:rsidP="00752F5B">
      <w:pPr>
        <w:spacing w:line="300" w:lineRule="auto"/>
        <w:ind w:left="644" w:hanging="218"/>
        <w:rPr>
          <w:color w:val="000000" w:themeColor="text1"/>
          <w:sz w:val="24"/>
          <w:szCs w:val="24"/>
        </w:rPr>
      </w:pPr>
      <w:r w:rsidRPr="00036B1E">
        <w:rPr>
          <w:rFonts w:hint="eastAsia"/>
          <w:color w:val="000000" w:themeColor="text1"/>
          <w:sz w:val="24"/>
          <w:szCs w:val="24"/>
        </w:rPr>
        <w:t>⑦管理に係る収支計画書</w:t>
      </w:r>
      <w:r w:rsidRPr="00036B1E">
        <w:rPr>
          <w:color w:val="000000" w:themeColor="text1"/>
          <w:sz w:val="24"/>
          <w:szCs w:val="24"/>
        </w:rPr>
        <w:t>（</w:t>
      </w:r>
      <w:r w:rsidRPr="00036B1E">
        <w:rPr>
          <w:rFonts w:hint="eastAsia"/>
          <w:color w:val="000000" w:themeColor="text1"/>
          <w:sz w:val="24"/>
          <w:szCs w:val="24"/>
        </w:rPr>
        <w:t>別記</w:t>
      </w:r>
      <w:r w:rsidRPr="00036B1E">
        <w:rPr>
          <w:color w:val="000000" w:themeColor="text1"/>
          <w:sz w:val="24"/>
          <w:szCs w:val="24"/>
        </w:rPr>
        <w:t>様式第</w:t>
      </w:r>
      <w:r w:rsidRPr="00036B1E">
        <w:rPr>
          <w:rFonts w:hint="eastAsia"/>
          <w:color w:val="000000" w:themeColor="text1"/>
          <w:sz w:val="24"/>
          <w:szCs w:val="24"/>
        </w:rPr>
        <w:t>７</w:t>
      </w:r>
      <w:r w:rsidRPr="00036B1E">
        <w:rPr>
          <w:color w:val="000000" w:themeColor="text1"/>
          <w:sz w:val="24"/>
          <w:szCs w:val="24"/>
        </w:rPr>
        <w:t>号。施設別</w:t>
      </w:r>
      <w:r w:rsidRPr="006C299B">
        <w:rPr>
          <w:color w:val="000000" w:themeColor="text1"/>
          <w:sz w:val="24"/>
          <w:szCs w:val="24"/>
        </w:rPr>
        <w:t>の内訳及び自主事業の収支を含む。）</w:t>
      </w:r>
    </w:p>
    <w:p w:rsidR="00062F02" w:rsidRPr="00036B1E" w:rsidRDefault="00BB047D" w:rsidP="00752F5B">
      <w:pPr>
        <w:spacing w:line="300" w:lineRule="auto"/>
        <w:ind w:left="644" w:hanging="218"/>
        <w:rPr>
          <w:color w:val="000000" w:themeColor="text1"/>
          <w:sz w:val="24"/>
          <w:szCs w:val="24"/>
        </w:rPr>
      </w:pPr>
      <w:r w:rsidRPr="006C299B">
        <w:rPr>
          <w:rFonts w:hint="eastAsia"/>
          <w:color w:val="000000" w:themeColor="text1"/>
          <w:sz w:val="24"/>
          <w:szCs w:val="24"/>
        </w:rPr>
        <w:t>⑧</w:t>
      </w:r>
      <w:r w:rsidRPr="006C299B">
        <w:rPr>
          <w:rStyle w:val="p"/>
          <w:rFonts w:hint="eastAsia"/>
          <w:color w:val="000000" w:themeColor="text1"/>
          <w:sz w:val="24"/>
          <w:szCs w:val="24"/>
        </w:rPr>
        <w:t>前事業年度の収支</w:t>
      </w:r>
      <w:r w:rsidRPr="006C299B">
        <w:rPr>
          <w:rStyle w:val="brackets-color1"/>
          <w:rFonts w:hint="eastAsia"/>
          <w:color w:val="000000" w:themeColor="text1"/>
          <w:sz w:val="24"/>
          <w:szCs w:val="24"/>
        </w:rPr>
        <w:t>(損益)</w:t>
      </w:r>
      <w:r w:rsidRPr="006C299B">
        <w:rPr>
          <w:rStyle w:val="p"/>
          <w:rFonts w:hint="eastAsia"/>
          <w:color w:val="000000" w:themeColor="text1"/>
          <w:sz w:val="24"/>
          <w:szCs w:val="24"/>
        </w:rPr>
        <w:t>計算書又はこれらに相</w:t>
      </w:r>
      <w:r w:rsidRPr="00036B1E">
        <w:rPr>
          <w:rStyle w:val="p"/>
          <w:rFonts w:hint="eastAsia"/>
          <w:color w:val="000000" w:themeColor="text1"/>
          <w:sz w:val="24"/>
          <w:szCs w:val="24"/>
        </w:rPr>
        <w:t>当する書類</w:t>
      </w:r>
      <w:r w:rsidRPr="00036B1E">
        <w:rPr>
          <w:rFonts w:hint="eastAsia"/>
          <w:color w:val="000000" w:themeColor="text1"/>
          <w:sz w:val="24"/>
          <w:szCs w:val="24"/>
        </w:rPr>
        <w:t>（既に財産的取引活動をしている団体のみ）</w:t>
      </w:r>
    </w:p>
    <w:p w:rsidR="00062F02" w:rsidRPr="00036B1E" w:rsidRDefault="00BB047D" w:rsidP="00752F5B">
      <w:pPr>
        <w:spacing w:line="300" w:lineRule="auto"/>
        <w:ind w:left="644" w:hanging="218"/>
        <w:rPr>
          <w:color w:val="000000" w:themeColor="text1"/>
          <w:sz w:val="24"/>
          <w:szCs w:val="24"/>
        </w:rPr>
      </w:pPr>
      <w:r w:rsidRPr="00036B1E">
        <w:rPr>
          <w:rFonts w:hint="eastAsia"/>
          <w:color w:val="000000" w:themeColor="text1"/>
          <w:sz w:val="24"/>
          <w:szCs w:val="24"/>
        </w:rPr>
        <w:t>⑨</w:t>
      </w:r>
      <w:r w:rsidRPr="00036B1E">
        <w:rPr>
          <w:rStyle w:val="p"/>
          <w:rFonts w:hint="eastAsia"/>
          <w:color w:val="000000" w:themeColor="text1"/>
          <w:sz w:val="24"/>
          <w:szCs w:val="24"/>
        </w:rPr>
        <w:t>前事業年度の貸借対照表及び財産目録又はこれらに相当する書類（作成しているもののみ）</w:t>
      </w:r>
    </w:p>
    <w:p w:rsidR="00062F02" w:rsidRPr="00036B1E" w:rsidRDefault="00BB047D" w:rsidP="00752F5B">
      <w:pPr>
        <w:spacing w:line="300" w:lineRule="auto"/>
        <w:ind w:left="644" w:hanging="218"/>
        <w:rPr>
          <w:color w:val="000000" w:themeColor="text1"/>
          <w:sz w:val="24"/>
          <w:szCs w:val="24"/>
        </w:rPr>
      </w:pPr>
      <w:r w:rsidRPr="00036B1E">
        <w:rPr>
          <w:rFonts w:hint="eastAsia"/>
          <w:color w:val="000000" w:themeColor="text1"/>
          <w:sz w:val="24"/>
          <w:szCs w:val="24"/>
        </w:rPr>
        <w:t>⑩</w:t>
      </w:r>
      <w:r w:rsidRPr="00036B1E">
        <w:rPr>
          <w:rStyle w:val="p"/>
          <w:rFonts w:hint="eastAsia"/>
          <w:color w:val="000000" w:themeColor="text1"/>
          <w:sz w:val="24"/>
          <w:szCs w:val="24"/>
        </w:rPr>
        <w:t>現事業年度の収支予算書及び事業計画書（既に財産的取引活動をしている団体及び新たに指定管理者になろうとする施設の業務以外の事業を開始する団体のみ）</w:t>
      </w:r>
    </w:p>
    <w:p w:rsidR="00062F02" w:rsidRPr="00036B1E" w:rsidRDefault="00BB047D" w:rsidP="00752F5B">
      <w:pPr>
        <w:spacing w:line="300" w:lineRule="auto"/>
        <w:ind w:left="644" w:hanging="218"/>
        <w:rPr>
          <w:color w:val="000000" w:themeColor="text1"/>
          <w:sz w:val="24"/>
          <w:szCs w:val="24"/>
        </w:rPr>
      </w:pPr>
      <w:r w:rsidRPr="00036B1E">
        <w:rPr>
          <w:rFonts w:hint="eastAsia"/>
          <w:color w:val="000000" w:themeColor="text1"/>
          <w:sz w:val="24"/>
          <w:szCs w:val="24"/>
        </w:rPr>
        <w:t>⑪団体の事業報告書を作成している場合には、当該報告書</w:t>
      </w:r>
    </w:p>
    <w:p w:rsidR="00752F5B" w:rsidRPr="00036B1E" w:rsidRDefault="00BB047D" w:rsidP="00752F5B">
      <w:pPr>
        <w:spacing w:line="300" w:lineRule="auto"/>
        <w:ind w:left="644" w:hanging="218"/>
        <w:rPr>
          <w:color w:val="000000" w:themeColor="text1"/>
          <w:sz w:val="24"/>
          <w:szCs w:val="24"/>
        </w:rPr>
      </w:pPr>
      <w:r w:rsidRPr="00036B1E">
        <w:rPr>
          <w:rStyle w:val="p"/>
          <w:rFonts w:hint="eastAsia"/>
          <w:color w:val="000000" w:themeColor="text1"/>
          <w:sz w:val="24"/>
          <w:szCs w:val="24"/>
        </w:rPr>
        <w:t>⑫団体の役員名簿及び組織に関する事項について記載した書類又はこれらに相当する書類</w:t>
      </w:r>
    </w:p>
    <w:p w:rsidR="00752F5B" w:rsidRPr="00036B1E" w:rsidRDefault="00BB047D" w:rsidP="00752F5B">
      <w:pPr>
        <w:spacing w:line="300" w:lineRule="auto"/>
        <w:ind w:left="644" w:hanging="218"/>
        <w:rPr>
          <w:color w:val="000000" w:themeColor="text1"/>
          <w:sz w:val="24"/>
          <w:szCs w:val="24"/>
        </w:rPr>
      </w:pPr>
      <w:r w:rsidRPr="00036B1E">
        <w:rPr>
          <w:rFonts w:hint="eastAsia"/>
          <w:color w:val="000000" w:themeColor="text1"/>
          <w:sz w:val="24"/>
          <w:szCs w:val="24"/>
        </w:rPr>
        <w:t>⑬</w:t>
      </w:r>
      <w:r w:rsidRPr="00036B1E">
        <w:rPr>
          <w:color w:val="000000" w:themeColor="text1"/>
          <w:sz w:val="24"/>
          <w:szCs w:val="24"/>
        </w:rPr>
        <w:t>その他</w:t>
      </w:r>
      <w:r w:rsidRPr="00036B1E">
        <w:rPr>
          <w:rFonts w:hint="eastAsia"/>
          <w:color w:val="000000" w:themeColor="text1"/>
          <w:sz w:val="24"/>
          <w:szCs w:val="24"/>
        </w:rPr>
        <w:t>町長等</w:t>
      </w:r>
      <w:r w:rsidRPr="00036B1E">
        <w:rPr>
          <w:color w:val="000000" w:themeColor="text1"/>
          <w:sz w:val="24"/>
          <w:szCs w:val="24"/>
        </w:rPr>
        <w:t>が必要と認める書類</w:t>
      </w:r>
    </w:p>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11　募集要項についての説明会等の開催及び質疑</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（１）説明会及び施設見学会の開催</w:t>
      </w:r>
    </w:p>
    <w:p w:rsidR="00062F02" w:rsidRPr="00036B1E" w:rsidRDefault="00BD4344" w:rsidP="0062316E">
      <w:pPr>
        <w:spacing w:line="300" w:lineRule="auto"/>
        <w:ind w:left="630" w:hanging="210"/>
        <w:rPr>
          <w:color w:val="000000" w:themeColor="text1"/>
          <w:sz w:val="24"/>
          <w:szCs w:val="24"/>
        </w:rPr>
      </w:pPr>
      <w:r w:rsidRPr="00036B1E">
        <w:rPr>
          <w:color w:val="000000" w:themeColor="text1"/>
          <w:sz w:val="24"/>
          <w:szCs w:val="24"/>
        </w:rPr>
        <w:t>①日　　時：令和８年</w:t>
      </w:r>
      <w:r w:rsidRPr="00036B1E">
        <w:rPr>
          <w:rFonts w:hint="eastAsia"/>
          <w:color w:val="000000" w:themeColor="text1"/>
          <w:sz w:val="24"/>
          <w:szCs w:val="24"/>
        </w:rPr>
        <w:t>１１</w:t>
      </w:r>
      <w:r w:rsidRPr="00036B1E">
        <w:rPr>
          <w:color w:val="000000" w:themeColor="text1"/>
          <w:sz w:val="24"/>
          <w:szCs w:val="24"/>
        </w:rPr>
        <w:t>月</w:t>
      </w:r>
      <w:r w:rsidRPr="00036B1E">
        <w:rPr>
          <w:rFonts w:hint="eastAsia"/>
          <w:color w:val="000000" w:themeColor="text1"/>
          <w:sz w:val="24"/>
          <w:szCs w:val="24"/>
        </w:rPr>
        <w:t>１３</w:t>
      </w:r>
      <w:r w:rsidRPr="00036B1E">
        <w:rPr>
          <w:color w:val="000000" w:themeColor="text1"/>
          <w:sz w:val="24"/>
          <w:szCs w:val="24"/>
        </w:rPr>
        <w:t>日　午前１０時から</w:t>
      </w:r>
    </w:p>
    <w:p w:rsidR="00062F02" w:rsidRPr="00036B1E" w:rsidRDefault="00BD4344" w:rsidP="0062316E">
      <w:pPr>
        <w:spacing w:line="300" w:lineRule="auto"/>
        <w:ind w:leftChars="200" w:left="1860" w:hangingChars="600" w:hanging="1440"/>
        <w:rPr>
          <w:color w:val="000000" w:themeColor="text1"/>
          <w:sz w:val="24"/>
          <w:szCs w:val="24"/>
        </w:rPr>
      </w:pPr>
      <w:r w:rsidRPr="00036B1E">
        <w:rPr>
          <w:color w:val="000000" w:themeColor="text1"/>
          <w:sz w:val="24"/>
          <w:szCs w:val="24"/>
        </w:rPr>
        <w:t>②場　　所：豊頃町総合体育館（説明会終了後、体育館及びプールの見学を行う。）</w:t>
      </w:r>
    </w:p>
    <w:p w:rsidR="00062F02" w:rsidRPr="00036B1E" w:rsidRDefault="00BD4344" w:rsidP="0062316E">
      <w:pPr>
        <w:spacing w:line="300" w:lineRule="auto"/>
        <w:ind w:leftChars="200" w:left="1860" w:hangingChars="600" w:hanging="1440"/>
        <w:rPr>
          <w:color w:val="000000" w:themeColor="text1"/>
          <w:sz w:val="24"/>
          <w:szCs w:val="24"/>
        </w:rPr>
      </w:pPr>
      <w:r w:rsidRPr="00036B1E">
        <w:rPr>
          <w:color w:val="000000" w:themeColor="text1"/>
          <w:sz w:val="24"/>
          <w:szCs w:val="24"/>
        </w:rPr>
        <w:t>③申込方法：</w:t>
      </w:r>
      <w:r w:rsidRPr="00036B1E">
        <w:rPr>
          <w:rFonts w:hint="eastAsia"/>
          <w:color w:val="000000" w:themeColor="text1"/>
          <w:sz w:val="24"/>
          <w:szCs w:val="24"/>
        </w:rPr>
        <w:t>別記</w:t>
      </w:r>
      <w:r w:rsidRPr="00036B1E">
        <w:rPr>
          <w:color w:val="000000" w:themeColor="text1"/>
          <w:sz w:val="24"/>
          <w:szCs w:val="24"/>
        </w:rPr>
        <w:t>様式第</w:t>
      </w:r>
      <w:r w:rsidRPr="00036B1E">
        <w:rPr>
          <w:rFonts w:hint="eastAsia"/>
          <w:color w:val="000000" w:themeColor="text1"/>
          <w:sz w:val="24"/>
          <w:szCs w:val="24"/>
        </w:rPr>
        <w:t>８</w:t>
      </w:r>
      <w:r w:rsidRPr="00036B1E">
        <w:rPr>
          <w:color w:val="000000" w:themeColor="text1"/>
          <w:sz w:val="24"/>
          <w:szCs w:val="24"/>
        </w:rPr>
        <w:t>号により、開催日の前日までに持参、郵送、電子メール又はＦＡＸで申し込むこと。</w:t>
      </w:r>
    </w:p>
    <w:p w:rsidR="00062F02" w:rsidRPr="00036B1E" w:rsidRDefault="00BD4344" w:rsidP="0062316E">
      <w:pPr>
        <w:spacing w:line="300" w:lineRule="auto"/>
        <w:ind w:leftChars="200" w:left="1860" w:hangingChars="600" w:hanging="1440"/>
        <w:rPr>
          <w:color w:val="000000" w:themeColor="text1"/>
          <w:sz w:val="24"/>
          <w:szCs w:val="24"/>
        </w:rPr>
      </w:pPr>
      <w:r w:rsidRPr="00036B1E">
        <w:rPr>
          <w:color w:val="000000" w:themeColor="text1"/>
          <w:sz w:val="24"/>
          <w:szCs w:val="24"/>
        </w:rPr>
        <w:t>④そ の 他：プールは休館期間中のため、水を張っていない状態での見学とな</w:t>
      </w:r>
      <w:r w:rsidRPr="00036B1E">
        <w:rPr>
          <w:rFonts w:hint="eastAsia"/>
          <w:color w:val="000000" w:themeColor="text1"/>
          <w:sz w:val="24"/>
          <w:szCs w:val="24"/>
        </w:rPr>
        <w:t xml:space="preserve"> </w:t>
      </w:r>
      <w:r w:rsidRPr="00036B1E">
        <w:rPr>
          <w:color w:val="000000" w:themeColor="text1"/>
          <w:sz w:val="24"/>
          <w:szCs w:val="24"/>
        </w:rPr>
        <w:t>る。</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（２）募集要項に関する質問の受付及び回答</w:t>
      </w:r>
    </w:p>
    <w:p w:rsidR="00062F02" w:rsidRPr="00036B1E" w:rsidRDefault="00BD4344" w:rsidP="00141A79">
      <w:pPr>
        <w:spacing w:line="300" w:lineRule="auto"/>
        <w:ind w:left="630" w:hanging="224"/>
        <w:rPr>
          <w:color w:val="000000" w:themeColor="text1"/>
          <w:sz w:val="24"/>
          <w:szCs w:val="24"/>
        </w:rPr>
      </w:pPr>
      <w:r w:rsidRPr="00036B1E">
        <w:rPr>
          <w:color w:val="000000" w:themeColor="text1"/>
          <w:sz w:val="24"/>
          <w:szCs w:val="24"/>
        </w:rPr>
        <w:t>①質問受付期間：令和８年</w:t>
      </w:r>
      <w:r w:rsidRPr="00036B1E">
        <w:rPr>
          <w:rFonts w:hint="eastAsia"/>
          <w:color w:val="000000" w:themeColor="text1"/>
          <w:sz w:val="24"/>
          <w:szCs w:val="24"/>
        </w:rPr>
        <w:t>１１</w:t>
      </w:r>
      <w:r w:rsidRPr="00036B1E">
        <w:rPr>
          <w:color w:val="000000" w:themeColor="text1"/>
          <w:sz w:val="24"/>
          <w:szCs w:val="24"/>
        </w:rPr>
        <w:t>月</w:t>
      </w:r>
      <w:r w:rsidRPr="00036B1E">
        <w:rPr>
          <w:rFonts w:hint="eastAsia"/>
          <w:color w:val="000000" w:themeColor="text1"/>
          <w:sz w:val="24"/>
          <w:szCs w:val="24"/>
        </w:rPr>
        <w:t>６</w:t>
      </w:r>
      <w:r w:rsidRPr="00036B1E">
        <w:rPr>
          <w:color w:val="000000" w:themeColor="text1"/>
          <w:sz w:val="24"/>
          <w:szCs w:val="24"/>
        </w:rPr>
        <w:t>日から</w:t>
      </w:r>
      <w:r w:rsidRPr="00036B1E">
        <w:rPr>
          <w:rFonts w:hint="eastAsia"/>
          <w:color w:val="000000" w:themeColor="text1"/>
          <w:sz w:val="24"/>
          <w:szCs w:val="24"/>
        </w:rPr>
        <w:t>１１</w:t>
      </w:r>
      <w:r w:rsidRPr="00036B1E">
        <w:rPr>
          <w:color w:val="000000" w:themeColor="text1"/>
          <w:sz w:val="24"/>
          <w:szCs w:val="24"/>
        </w:rPr>
        <w:t>月</w:t>
      </w:r>
      <w:r w:rsidRPr="00036B1E">
        <w:rPr>
          <w:rFonts w:hint="eastAsia"/>
          <w:color w:val="000000" w:themeColor="text1"/>
          <w:sz w:val="24"/>
          <w:szCs w:val="24"/>
        </w:rPr>
        <w:t>２０</w:t>
      </w:r>
      <w:r w:rsidRPr="00036B1E">
        <w:rPr>
          <w:color w:val="000000" w:themeColor="text1"/>
          <w:sz w:val="24"/>
          <w:szCs w:val="24"/>
        </w:rPr>
        <w:t>日まで</w:t>
      </w:r>
    </w:p>
    <w:p w:rsidR="00062F02" w:rsidRPr="00036B1E" w:rsidRDefault="00BD4344" w:rsidP="008B3CBD">
      <w:pPr>
        <w:spacing w:line="300" w:lineRule="auto"/>
        <w:ind w:leftChars="200" w:left="2340" w:hangingChars="800" w:hanging="1920"/>
        <w:rPr>
          <w:color w:val="000000" w:themeColor="text1"/>
          <w:sz w:val="24"/>
          <w:szCs w:val="24"/>
        </w:rPr>
      </w:pPr>
      <w:r w:rsidRPr="00036B1E">
        <w:rPr>
          <w:color w:val="000000" w:themeColor="text1"/>
          <w:sz w:val="24"/>
          <w:szCs w:val="24"/>
        </w:rPr>
        <w:lastRenderedPageBreak/>
        <w:t>②</w:t>
      </w:r>
      <w:r w:rsidRPr="00036B1E">
        <w:rPr>
          <w:color w:val="000000" w:themeColor="text1"/>
          <w:spacing w:val="60"/>
          <w:sz w:val="24"/>
          <w:szCs w:val="24"/>
          <w:fitText w:val="1440" w:id="-353214720"/>
        </w:rPr>
        <w:t>質問の方</w:t>
      </w:r>
      <w:r w:rsidRPr="00036B1E">
        <w:rPr>
          <w:color w:val="000000" w:themeColor="text1"/>
          <w:sz w:val="24"/>
          <w:szCs w:val="24"/>
          <w:fitText w:val="1440" w:id="-353214720"/>
        </w:rPr>
        <w:t>法</w:t>
      </w:r>
      <w:r w:rsidRPr="00036B1E">
        <w:rPr>
          <w:color w:val="000000" w:themeColor="text1"/>
          <w:sz w:val="24"/>
          <w:szCs w:val="24"/>
        </w:rPr>
        <w:t>：</w:t>
      </w:r>
      <w:r w:rsidRPr="00036B1E">
        <w:rPr>
          <w:rFonts w:hint="eastAsia"/>
          <w:color w:val="000000" w:themeColor="text1"/>
          <w:sz w:val="24"/>
          <w:szCs w:val="24"/>
        </w:rPr>
        <w:t>別記</w:t>
      </w:r>
      <w:r w:rsidRPr="00036B1E">
        <w:rPr>
          <w:color w:val="000000" w:themeColor="text1"/>
          <w:sz w:val="24"/>
          <w:szCs w:val="24"/>
        </w:rPr>
        <w:t>様式第</w:t>
      </w:r>
      <w:r w:rsidRPr="00036B1E">
        <w:rPr>
          <w:rFonts w:hint="eastAsia"/>
          <w:color w:val="000000" w:themeColor="text1"/>
          <w:sz w:val="24"/>
          <w:szCs w:val="24"/>
        </w:rPr>
        <w:t>９</w:t>
      </w:r>
      <w:r w:rsidRPr="00036B1E">
        <w:rPr>
          <w:color w:val="000000" w:themeColor="text1"/>
          <w:sz w:val="24"/>
          <w:szCs w:val="24"/>
        </w:rPr>
        <w:t>号により持参、電子メール又はＦＡＸで提出すること。電話及び口頭による質問は受け付けない。</w:t>
      </w:r>
    </w:p>
    <w:p w:rsidR="008B3CBD" w:rsidRPr="00036B1E" w:rsidRDefault="00BD4344" w:rsidP="008B3CBD">
      <w:pPr>
        <w:spacing w:line="300" w:lineRule="auto"/>
        <w:ind w:leftChars="200" w:left="2340" w:hangingChars="800" w:hanging="1920"/>
        <w:rPr>
          <w:color w:val="000000" w:themeColor="text1"/>
          <w:sz w:val="24"/>
          <w:szCs w:val="24"/>
        </w:rPr>
      </w:pPr>
      <w:r w:rsidRPr="00036B1E">
        <w:rPr>
          <w:color w:val="000000" w:themeColor="text1"/>
          <w:sz w:val="24"/>
          <w:szCs w:val="24"/>
        </w:rPr>
        <w:t>③</w:t>
      </w:r>
      <w:r w:rsidRPr="00036B1E">
        <w:rPr>
          <w:color w:val="000000" w:themeColor="text1"/>
          <w:spacing w:val="60"/>
          <w:sz w:val="24"/>
          <w:szCs w:val="24"/>
          <w:fitText w:val="1440" w:id="-353214719"/>
        </w:rPr>
        <w:t>回答の方</w:t>
      </w:r>
      <w:r w:rsidRPr="00036B1E">
        <w:rPr>
          <w:color w:val="000000" w:themeColor="text1"/>
          <w:sz w:val="24"/>
          <w:szCs w:val="24"/>
          <w:fitText w:val="1440" w:id="-353214719"/>
        </w:rPr>
        <w:t>法</w:t>
      </w:r>
      <w:r w:rsidRPr="00036B1E">
        <w:rPr>
          <w:color w:val="000000" w:themeColor="text1"/>
          <w:sz w:val="24"/>
          <w:szCs w:val="24"/>
        </w:rPr>
        <w:t>：質問者名を伏せた上で、豊頃町ホームページで公表する。</w:t>
      </w:r>
    </w:p>
    <w:p w:rsidR="00062F02" w:rsidRPr="00036B1E" w:rsidRDefault="00BD4344" w:rsidP="008B3CBD">
      <w:pPr>
        <w:spacing w:line="300" w:lineRule="auto"/>
        <w:ind w:leftChars="1000" w:left="2100" w:firstLineChars="100" w:firstLine="240"/>
        <w:rPr>
          <w:color w:val="000000" w:themeColor="text1"/>
          <w:sz w:val="24"/>
          <w:szCs w:val="24"/>
        </w:rPr>
      </w:pPr>
      <w:r w:rsidRPr="00036B1E">
        <w:rPr>
          <w:color w:val="000000" w:themeColor="text1"/>
          <w:sz w:val="24"/>
          <w:szCs w:val="24"/>
        </w:rPr>
        <w:t>なお、個別回答はしない。</w:t>
      </w:r>
    </w:p>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12　選定基準</w:t>
      </w:r>
    </w:p>
    <w:p w:rsidR="00062F02" w:rsidRPr="00036B1E" w:rsidRDefault="00BD4344">
      <w:pPr>
        <w:spacing w:line="300" w:lineRule="auto"/>
        <w:ind w:left="210" w:firstLine="210"/>
        <w:rPr>
          <w:color w:val="000000" w:themeColor="text1"/>
          <w:sz w:val="24"/>
          <w:szCs w:val="24"/>
        </w:rPr>
      </w:pPr>
      <w:r w:rsidRPr="00036B1E">
        <w:rPr>
          <w:color w:val="000000" w:themeColor="text1"/>
          <w:sz w:val="24"/>
          <w:szCs w:val="24"/>
        </w:rPr>
        <w:t>手続条例に定める基準に基づき、別紙３「指定管理者評価基準表」により選定する。</w:t>
      </w:r>
    </w:p>
    <w:p w:rsidR="00062F02" w:rsidRPr="00036B1E" w:rsidRDefault="00BD4344" w:rsidP="00141A79">
      <w:pPr>
        <w:spacing w:line="300" w:lineRule="auto"/>
        <w:ind w:left="490" w:hanging="490"/>
        <w:rPr>
          <w:color w:val="000000" w:themeColor="text1"/>
          <w:sz w:val="24"/>
          <w:szCs w:val="24"/>
        </w:rPr>
      </w:pPr>
      <w:r w:rsidRPr="00036B1E">
        <w:rPr>
          <w:color w:val="000000" w:themeColor="text1"/>
          <w:sz w:val="24"/>
          <w:szCs w:val="24"/>
        </w:rPr>
        <w:t>（１）利用者の平等な利用の確保及びサービスの向上が図られるものであること</w:t>
      </w:r>
    </w:p>
    <w:p w:rsidR="00062F02" w:rsidRPr="00036B1E" w:rsidRDefault="00BD4344" w:rsidP="00141A79">
      <w:pPr>
        <w:spacing w:line="300" w:lineRule="auto"/>
        <w:ind w:left="490" w:hanging="490"/>
        <w:rPr>
          <w:color w:val="000000" w:themeColor="text1"/>
          <w:sz w:val="24"/>
          <w:szCs w:val="24"/>
        </w:rPr>
      </w:pPr>
      <w:r w:rsidRPr="00036B1E">
        <w:rPr>
          <w:color w:val="000000" w:themeColor="text1"/>
          <w:sz w:val="24"/>
          <w:szCs w:val="24"/>
        </w:rPr>
        <w:t>（２）事業計画の内容が、施設の効用を最大限に発揮させるものであること</w:t>
      </w:r>
    </w:p>
    <w:p w:rsidR="00062F02" w:rsidRPr="00036B1E" w:rsidRDefault="00BD4344" w:rsidP="00141A79">
      <w:pPr>
        <w:spacing w:line="300" w:lineRule="auto"/>
        <w:ind w:left="490" w:hanging="490"/>
        <w:rPr>
          <w:color w:val="000000" w:themeColor="text1"/>
          <w:sz w:val="24"/>
          <w:szCs w:val="24"/>
        </w:rPr>
      </w:pPr>
      <w:r w:rsidRPr="00036B1E">
        <w:rPr>
          <w:color w:val="000000" w:themeColor="text1"/>
          <w:sz w:val="24"/>
          <w:szCs w:val="24"/>
        </w:rPr>
        <w:t>（３）施設の適切な維持及び管理並びに管理に係る経費の縮減が図られるものであること</w:t>
      </w:r>
    </w:p>
    <w:p w:rsidR="00062F02" w:rsidRPr="00036B1E" w:rsidRDefault="00BD4344" w:rsidP="00141A79">
      <w:pPr>
        <w:spacing w:line="300" w:lineRule="auto"/>
        <w:ind w:left="490" w:hanging="490"/>
        <w:rPr>
          <w:color w:val="000000" w:themeColor="text1"/>
          <w:sz w:val="24"/>
          <w:szCs w:val="24"/>
        </w:rPr>
      </w:pPr>
      <w:r w:rsidRPr="00036B1E">
        <w:rPr>
          <w:color w:val="000000" w:themeColor="text1"/>
          <w:sz w:val="24"/>
          <w:szCs w:val="24"/>
        </w:rPr>
        <w:t>（４）施設の管理を安定して行う人員、資産その他の経営の規模及び能力を有しており、又は確保できる見込みがあること</w:t>
      </w:r>
    </w:p>
    <w:p w:rsidR="00FD7D73" w:rsidRPr="00036B1E" w:rsidRDefault="00BD4344" w:rsidP="00FD7D73">
      <w:pPr>
        <w:spacing w:line="300" w:lineRule="auto"/>
        <w:ind w:left="490" w:hanging="490"/>
        <w:rPr>
          <w:color w:val="000000" w:themeColor="text1"/>
          <w:sz w:val="24"/>
          <w:szCs w:val="24"/>
        </w:rPr>
      </w:pPr>
      <w:r w:rsidRPr="00036B1E">
        <w:rPr>
          <w:color w:val="000000" w:themeColor="text1"/>
          <w:sz w:val="24"/>
          <w:szCs w:val="24"/>
        </w:rPr>
        <w:t>（５）</w:t>
      </w:r>
      <w:r w:rsidRPr="00036B1E">
        <w:rPr>
          <w:rFonts w:hint="eastAsia"/>
          <w:color w:val="000000" w:themeColor="text1"/>
          <w:sz w:val="24"/>
          <w:szCs w:val="24"/>
        </w:rPr>
        <w:t>１２</w:t>
      </w:r>
      <w:r w:rsidRPr="00036B1E">
        <w:rPr>
          <w:color w:val="000000" w:themeColor="text1"/>
          <w:sz w:val="24"/>
          <w:szCs w:val="24"/>
        </w:rPr>
        <w:t>月</w:t>
      </w:r>
      <w:r w:rsidRPr="00036B1E">
        <w:rPr>
          <w:rFonts w:hint="eastAsia"/>
          <w:color w:val="000000" w:themeColor="text1"/>
          <w:sz w:val="24"/>
          <w:szCs w:val="24"/>
        </w:rPr>
        <w:t>１</w:t>
      </w:r>
      <w:r w:rsidRPr="00036B1E">
        <w:rPr>
          <w:color w:val="000000" w:themeColor="text1"/>
          <w:sz w:val="24"/>
          <w:szCs w:val="24"/>
        </w:rPr>
        <w:t>日</w:t>
      </w:r>
      <w:r w:rsidRPr="00036B1E">
        <w:rPr>
          <w:rFonts w:hint="eastAsia"/>
          <w:color w:val="000000" w:themeColor="text1"/>
          <w:sz w:val="24"/>
          <w:szCs w:val="24"/>
        </w:rPr>
        <w:t>（火）</w:t>
      </w:r>
      <w:r w:rsidRPr="00036B1E">
        <w:rPr>
          <w:color w:val="000000" w:themeColor="text1"/>
          <w:sz w:val="24"/>
          <w:szCs w:val="24"/>
        </w:rPr>
        <w:t>に予定している選定委員会において、事業計画及び収支計画についてのプレゼンテーションを行うことができること</w:t>
      </w:r>
      <w:r w:rsidRPr="00036B1E">
        <w:rPr>
          <w:rFonts w:hint="eastAsia"/>
          <w:color w:val="000000" w:themeColor="text1"/>
          <w:sz w:val="24"/>
          <w:szCs w:val="24"/>
        </w:rPr>
        <w:t>。</w:t>
      </w:r>
    </w:p>
    <w:p w:rsidR="00062F02" w:rsidRPr="00036B1E" w:rsidRDefault="00BD4344" w:rsidP="00FD7D73">
      <w:pPr>
        <w:spacing w:line="300" w:lineRule="auto"/>
        <w:ind w:leftChars="233" w:left="489" w:firstLineChars="90" w:firstLine="216"/>
        <w:rPr>
          <w:color w:val="000000" w:themeColor="text1"/>
          <w:sz w:val="24"/>
          <w:szCs w:val="24"/>
        </w:rPr>
      </w:pPr>
      <w:r w:rsidRPr="00036B1E">
        <w:rPr>
          <w:color w:val="000000" w:themeColor="text1"/>
          <w:sz w:val="24"/>
          <w:szCs w:val="24"/>
        </w:rPr>
        <w:t>選定は、豊頃町指定管理者選定委員会（委員６名以内。以下「選定委員会」という。）において行い、評価点の合計が最も高い者を候補者とする。ただし、評価点の合計が満点の６割に満たない場合は、候補者として選定しない。応募者が１団体の場合も同様とする。選定結果は全ての応募者に文書で通知し、豊頃町ホームページで公表する。</w:t>
      </w:r>
    </w:p>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13　無効又は失格</w:t>
      </w:r>
    </w:p>
    <w:p w:rsidR="00062F02" w:rsidRPr="00036B1E" w:rsidRDefault="00BD4344" w:rsidP="008B3CBD">
      <w:pPr>
        <w:spacing w:line="300" w:lineRule="auto"/>
        <w:ind w:firstLineChars="100" w:firstLine="240"/>
        <w:rPr>
          <w:color w:val="000000" w:themeColor="text1"/>
          <w:sz w:val="24"/>
          <w:szCs w:val="24"/>
        </w:rPr>
      </w:pPr>
      <w:r w:rsidRPr="00036B1E">
        <w:rPr>
          <w:color w:val="000000" w:themeColor="text1"/>
          <w:sz w:val="24"/>
          <w:szCs w:val="24"/>
        </w:rPr>
        <w:t>以下の事項に該当する場合は、無効又は失格となることがある。</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（１）申請書の提出方法、提出先、提出期限などが守られなかったとき。</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（２）記載すべき事項の全部又は一部が記載されていないとき。</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（３）虚偽の内容が記載されているとき。</w:t>
      </w:r>
    </w:p>
    <w:p w:rsidR="00062F02" w:rsidRPr="00036B1E" w:rsidRDefault="00BD4344">
      <w:pPr>
        <w:spacing w:line="300" w:lineRule="auto"/>
        <w:ind w:left="630" w:hanging="630"/>
        <w:rPr>
          <w:color w:val="000000" w:themeColor="text1"/>
          <w:sz w:val="24"/>
          <w:szCs w:val="24"/>
        </w:rPr>
      </w:pPr>
      <w:r w:rsidRPr="00036B1E">
        <w:rPr>
          <w:color w:val="000000" w:themeColor="text1"/>
          <w:sz w:val="24"/>
          <w:szCs w:val="24"/>
        </w:rPr>
        <w:t>（４）その他審査を行うことについて、選定委員会が不適当と認めたとき。</w:t>
      </w:r>
    </w:p>
    <w:p w:rsidR="0064329F" w:rsidRPr="006C299B" w:rsidRDefault="004C7020">
      <w:pPr>
        <w:spacing w:line="300" w:lineRule="auto"/>
        <w:ind w:firstLineChars="100" w:firstLine="240"/>
        <w:rPr>
          <w:color w:val="000000" w:themeColor="text1"/>
          <w:sz w:val="24"/>
          <w:szCs w:val="24"/>
        </w:rPr>
      </w:pPr>
      <w:r w:rsidRPr="006C299B">
        <w:rPr>
          <w:color w:val="000000" w:themeColor="text1"/>
          <w:sz w:val="24"/>
          <w:szCs w:val="24"/>
        </w:rPr>
        <w:t>なお、提出書類に軽微な不備がある場合は、期限を定めて補正を求めることがある。</w:t>
      </w:r>
    </w:p>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14　教育委員会と指定管理者のリスク分担</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30"/>
        <w:gridCol w:w="4819"/>
        <w:gridCol w:w="1559"/>
        <w:gridCol w:w="1562"/>
      </w:tblGrid>
      <w:tr w:rsidR="00036B1E" w:rsidRPr="00036B1E" w:rsidTr="0062316E">
        <w:trPr>
          <w:cantSplit/>
        </w:trPr>
        <w:tc>
          <w:tcPr>
            <w:tcW w:w="1130" w:type="dxa"/>
            <w:vMerge w:val="restart"/>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種　類</w:t>
            </w:r>
          </w:p>
        </w:tc>
        <w:tc>
          <w:tcPr>
            <w:tcW w:w="4819" w:type="dxa"/>
            <w:vMerge w:val="restart"/>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内　容</w:t>
            </w:r>
          </w:p>
        </w:tc>
        <w:tc>
          <w:tcPr>
            <w:tcW w:w="3121" w:type="dxa"/>
            <w:gridSpan w:val="2"/>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負担者</w:t>
            </w:r>
          </w:p>
        </w:tc>
      </w:tr>
      <w:tr w:rsidR="00036B1E" w:rsidRPr="00036B1E" w:rsidTr="0062316E">
        <w:trPr>
          <w:cantSplit/>
        </w:trPr>
        <w:tc>
          <w:tcPr>
            <w:tcW w:w="0" w:type="auto"/>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4819" w:type="dxa"/>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教育委員会</w:t>
            </w:r>
          </w:p>
        </w:tc>
        <w:tc>
          <w:tcPr>
            <w:tcW w:w="1562"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指定管理者</w:t>
            </w:r>
          </w:p>
        </w:tc>
      </w:tr>
      <w:tr w:rsidR="00036B1E" w:rsidRPr="00036B1E" w:rsidTr="0062316E">
        <w:trPr>
          <w:cantSplit/>
        </w:trPr>
        <w:tc>
          <w:tcPr>
            <w:tcW w:w="113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物価変動</w:t>
            </w: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人件費、物件費等の物価変動に伴う経費の増加又は収入の減少に関するもの</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062F02">
            <w:pPr>
              <w:rPr>
                <w:color w:val="000000" w:themeColor="text1"/>
                <w:sz w:val="24"/>
                <w:szCs w:val="24"/>
              </w:rPr>
            </w:pPr>
          </w:p>
        </w:tc>
        <w:tc>
          <w:tcPr>
            <w:tcW w:w="156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○＊１</w:t>
            </w:r>
          </w:p>
        </w:tc>
      </w:tr>
      <w:tr w:rsidR="00036B1E" w:rsidRPr="00036B1E" w:rsidTr="0062316E">
        <w:trPr>
          <w:cantSplit/>
        </w:trPr>
        <w:tc>
          <w:tcPr>
            <w:tcW w:w="113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lastRenderedPageBreak/>
              <w:t>金利変動</w:t>
            </w: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金利の変動に伴う費用負担の増加又は減少に関するもの</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062F02">
            <w:pPr>
              <w:rPr>
                <w:color w:val="000000" w:themeColor="text1"/>
                <w:sz w:val="24"/>
                <w:szCs w:val="24"/>
              </w:rPr>
            </w:pPr>
          </w:p>
        </w:tc>
        <w:tc>
          <w:tcPr>
            <w:tcW w:w="156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w:t>
            </w:r>
          </w:p>
        </w:tc>
      </w:tr>
      <w:tr w:rsidR="00036B1E" w:rsidRPr="00036B1E" w:rsidTr="0062316E">
        <w:trPr>
          <w:cantSplit/>
        </w:trPr>
        <w:tc>
          <w:tcPr>
            <w:tcW w:w="113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需要・利用変動</w:t>
            </w: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当初の利用見込みと実施結果との差異による収入の減少に関するもの</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062F02">
            <w:pPr>
              <w:rPr>
                <w:color w:val="000000" w:themeColor="text1"/>
                <w:sz w:val="24"/>
                <w:szCs w:val="24"/>
              </w:rPr>
            </w:pPr>
          </w:p>
        </w:tc>
        <w:tc>
          <w:tcPr>
            <w:tcW w:w="156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w:t>
            </w:r>
          </w:p>
        </w:tc>
      </w:tr>
      <w:tr w:rsidR="00036B1E" w:rsidRPr="00036B1E" w:rsidTr="0062316E">
        <w:trPr>
          <w:cantSplit/>
        </w:trPr>
        <w:tc>
          <w:tcPr>
            <w:tcW w:w="113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税制・法令改正</w:t>
            </w: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施設の管理運営に直接関係する制度改正等による経費の増加、法令変更による施設の改修等</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062F02">
            <w:pPr>
              <w:rPr>
                <w:color w:val="000000" w:themeColor="text1"/>
                <w:sz w:val="24"/>
                <w:szCs w:val="24"/>
              </w:rPr>
            </w:pPr>
          </w:p>
        </w:tc>
        <w:tc>
          <w:tcPr>
            <w:tcW w:w="156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○＊２</w:t>
            </w:r>
          </w:p>
        </w:tc>
      </w:tr>
      <w:tr w:rsidR="00036B1E" w:rsidRPr="00036B1E" w:rsidTr="0062316E">
        <w:trPr>
          <w:cantSplit/>
        </w:trPr>
        <w:tc>
          <w:tcPr>
            <w:tcW w:w="1130" w:type="dxa"/>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その他の制度変更</w:t>
            </w: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指定管理者制度に直接関係する条例、規則等の改正、その他の制度変更による経費の増加又は収入の減少に関するもの</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w:t>
            </w:r>
          </w:p>
        </w:tc>
        <w:tc>
          <w:tcPr>
            <w:tcW w:w="156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062F02">
            <w:pPr>
              <w:rPr>
                <w:color w:val="000000" w:themeColor="text1"/>
                <w:sz w:val="24"/>
                <w:szCs w:val="24"/>
              </w:rPr>
            </w:pPr>
          </w:p>
        </w:tc>
      </w:tr>
      <w:tr w:rsidR="00036B1E" w:rsidRPr="00036B1E" w:rsidTr="0062316E">
        <w:trPr>
          <w:cantSplit/>
        </w:trPr>
        <w:tc>
          <w:tcPr>
            <w:tcW w:w="0" w:type="auto"/>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上記以外の条例、規則等の改正、その他の制度変更等による経費の増加又は収入の減少に関するもの</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062F02">
            <w:pPr>
              <w:rPr>
                <w:color w:val="000000" w:themeColor="text1"/>
                <w:sz w:val="24"/>
                <w:szCs w:val="24"/>
              </w:rPr>
            </w:pPr>
          </w:p>
        </w:tc>
        <w:tc>
          <w:tcPr>
            <w:tcW w:w="156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w:t>
            </w:r>
          </w:p>
        </w:tc>
      </w:tr>
      <w:tr w:rsidR="00036B1E" w:rsidRPr="00036B1E" w:rsidTr="0062316E">
        <w:trPr>
          <w:cantSplit/>
        </w:trPr>
        <w:tc>
          <w:tcPr>
            <w:tcW w:w="1130" w:type="dxa"/>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業務内容の変更</w:t>
            </w: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行政上の理由による業務内容の変更に伴う経費の増加</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w:t>
            </w:r>
          </w:p>
        </w:tc>
        <w:tc>
          <w:tcPr>
            <w:tcW w:w="156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062F02">
            <w:pPr>
              <w:rPr>
                <w:color w:val="000000" w:themeColor="text1"/>
                <w:sz w:val="24"/>
                <w:szCs w:val="24"/>
              </w:rPr>
            </w:pPr>
          </w:p>
        </w:tc>
      </w:tr>
      <w:tr w:rsidR="00036B1E" w:rsidRPr="00036B1E" w:rsidTr="0062316E">
        <w:trPr>
          <w:cantSplit/>
        </w:trPr>
        <w:tc>
          <w:tcPr>
            <w:tcW w:w="0" w:type="auto"/>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指定管理者の提案に基づく指定期間中途の業務内容の変更に伴う経費の増加</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062F02">
            <w:pPr>
              <w:rPr>
                <w:color w:val="000000" w:themeColor="text1"/>
                <w:sz w:val="24"/>
                <w:szCs w:val="24"/>
              </w:rPr>
            </w:pPr>
          </w:p>
        </w:tc>
        <w:tc>
          <w:tcPr>
            <w:tcW w:w="156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w:t>
            </w:r>
          </w:p>
        </w:tc>
      </w:tr>
      <w:tr w:rsidR="00036B1E" w:rsidRPr="00036B1E" w:rsidTr="0062316E">
        <w:trPr>
          <w:cantSplit/>
        </w:trPr>
        <w:tc>
          <w:tcPr>
            <w:tcW w:w="1130" w:type="dxa"/>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不可抗力</w:t>
            </w: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不可抗力（暴風、豪雨、洪水、地震、火災、騒乱、暴動その他）に伴う施設・設備の復旧経費</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w:t>
            </w:r>
          </w:p>
        </w:tc>
        <w:tc>
          <w:tcPr>
            <w:tcW w:w="156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062F02">
            <w:pPr>
              <w:rPr>
                <w:color w:val="000000" w:themeColor="text1"/>
                <w:sz w:val="24"/>
                <w:szCs w:val="24"/>
              </w:rPr>
            </w:pPr>
          </w:p>
        </w:tc>
      </w:tr>
      <w:tr w:rsidR="00036B1E" w:rsidRPr="00036B1E" w:rsidTr="0062316E">
        <w:trPr>
          <w:cantSplit/>
        </w:trPr>
        <w:tc>
          <w:tcPr>
            <w:tcW w:w="0" w:type="auto"/>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6C299B">
              <w:rPr>
                <w:color w:val="000000" w:themeColor="text1"/>
                <w:sz w:val="24"/>
                <w:szCs w:val="24"/>
              </w:rPr>
              <w:t>不可抗力又は感染症のまん延、感染症のまん延防止その他公益上の理由による国又は地方公共団体からの休館等の要請</w:t>
            </w:r>
            <w:r w:rsidRPr="00036B1E">
              <w:rPr>
                <w:color w:val="000000" w:themeColor="text1"/>
                <w:sz w:val="24"/>
                <w:szCs w:val="24"/>
              </w:rPr>
              <w:t>に伴う事業の中断（避難所の開設を含む。）</w:t>
            </w:r>
          </w:p>
        </w:tc>
        <w:tc>
          <w:tcPr>
            <w:tcW w:w="3121"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協議事項</w:t>
            </w:r>
          </w:p>
        </w:tc>
      </w:tr>
      <w:tr w:rsidR="00036B1E" w:rsidRPr="00036B1E" w:rsidTr="0062316E">
        <w:trPr>
          <w:cantSplit/>
        </w:trPr>
        <w:tc>
          <w:tcPr>
            <w:tcW w:w="113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資金調達</w:t>
            </w: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資金調達ができなくなったことによる管理業務の中断等</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062F02">
            <w:pPr>
              <w:rPr>
                <w:color w:val="000000" w:themeColor="text1"/>
                <w:sz w:val="24"/>
                <w:szCs w:val="24"/>
              </w:rPr>
            </w:pPr>
          </w:p>
        </w:tc>
        <w:tc>
          <w:tcPr>
            <w:tcW w:w="156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w:t>
            </w:r>
          </w:p>
        </w:tc>
      </w:tr>
      <w:tr w:rsidR="00036B1E" w:rsidRPr="00036B1E" w:rsidTr="0062316E">
        <w:trPr>
          <w:cantSplit/>
        </w:trPr>
        <w:tc>
          <w:tcPr>
            <w:tcW w:w="1130" w:type="dxa"/>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施設等の損傷等による修繕、事業の中断</w:t>
            </w: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指定管理者の瑕疵に基づく施設・設備・備品の損傷に伴う修繕又は購入費用の増加及びそれに伴う事業の中断</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062F02">
            <w:pPr>
              <w:rPr>
                <w:color w:val="000000" w:themeColor="text1"/>
                <w:sz w:val="24"/>
                <w:szCs w:val="24"/>
              </w:rPr>
            </w:pPr>
          </w:p>
        </w:tc>
        <w:tc>
          <w:tcPr>
            <w:tcW w:w="156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w:t>
            </w:r>
          </w:p>
        </w:tc>
      </w:tr>
      <w:tr w:rsidR="00036B1E" w:rsidRPr="00036B1E" w:rsidTr="0062316E">
        <w:trPr>
          <w:cantSplit/>
        </w:trPr>
        <w:tc>
          <w:tcPr>
            <w:tcW w:w="0" w:type="auto"/>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指定管理者の管理瑕疵によらない施設・設備・備品の損傷に伴う修繕、備品購入費用</w:t>
            </w:r>
            <w:r w:rsidRPr="006C299B">
              <w:rPr>
                <w:color w:val="000000" w:themeColor="text1"/>
                <w:sz w:val="24"/>
                <w:szCs w:val="24"/>
              </w:rPr>
              <w:t>（経年劣化によるものを含む。ただし、７（３）及び（４）により指定管理者が負担するものを除く。）</w:t>
            </w:r>
          </w:p>
        </w:tc>
        <w:tc>
          <w:tcPr>
            <w:tcW w:w="3121"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協議事項</w:t>
            </w:r>
          </w:p>
        </w:tc>
      </w:tr>
      <w:tr w:rsidR="00036B1E" w:rsidRPr="00036B1E" w:rsidTr="0062316E">
        <w:trPr>
          <w:cantSplit/>
        </w:trPr>
        <w:tc>
          <w:tcPr>
            <w:tcW w:w="0" w:type="auto"/>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指定管理者の管理瑕疵によらない施設・設備の損傷、修繕等に伴う事業の中断等</w:t>
            </w:r>
          </w:p>
        </w:tc>
        <w:tc>
          <w:tcPr>
            <w:tcW w:w="3121"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協議事項</w:t>
            </w:r>
          </w:p>
        </w:tc>
      </w:tr>
      <w:tr w:rsidR="00036B1E" w:rsidRPr="00036B1E" w:rsidTr="0062316E">
        <w:trPr>
          <w:cantSplit/>
        </w:trPr>
        <w:tc>
          <w:tcPr>
            <w:tcW w:w="1130" w:type="dxa"/>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第三者への賠償</w:t>
            </w: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指定管理者の故意又は過失（プールの監視又は水質管理の不備を含む。）により損害を与えた場合及び自主事業における事故等により損害を与えた場合</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062F02">
            <w:pPr>
              <w:rPr>
                <w:color w:val="000000" w:themeColor="text1"/>
                <w:sz w:val="24"/>
                <w:szCs w:val="24"/>
              </w:rPr>
            </w:pPr>
          </w:p>
        </w:tc>
        <w:tc>
          <w:tcPr>
            <w:tcW w:w="156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w:t>
            </w:r>
          </w:p>
        </w:tc>
      </w:tr>
      <w:tr w:rsidR="00036B1E" w:rsidRPr="00036B1E" w:rsidTr="0062316E">
        <w:trPr>
          <w:cantSplit/>
        </w:trPr>
        <w:tc>
          <w:tcPr>
            <w:tcW w:w="0" w:type="auto"/>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上記以外の理由により損害を与えた場合</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w:t>
            </w:r>
          </w:p>
        </w:tc>
        <w:tc>
          <w:tcPr>
            <w:tcW w:w="156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062F02">
            <w:pPr>
              <w:rPr>
                <w:color w:val="000000" w:themeColor="text1"/>
                <w:sz w:val="24"/>
                <w:szCs w:val="24"/>
              </w:rPr>
            </w:pPr>
          </w:p>
        </w:tc>
      </w:tr>
      <w:tr w:rsidR="00036B1E" w:rsidRPr="00036B1E" w:rsidTr="0062316E">
        <w:trPr>
          <w:cantSplit/>
        </w:trPr>
        <w:tc>
          <w:tcPr>
            <w:tcW w:w="113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引継ぎコスト</w:t>
            </w:r>
          </w:p>
        </w:tc>
        <w:tc>
          <w:tcPr>
            <w:tcW w:w="481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施設運営の引継ぎに必要な費用</w:t>
            </w:r>
          </w:p>
        </w:tc>
        <w:tc>
          <w:tcPr>
            <w:tcW w:w="155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062F02">
            <w:pPr>
              <w:rPr>
                <w:color w:val="000000" w:themeColor="text1"/>
                <w:sz w:val="24"/>
                <w:szCs w:val="24"/>
              </w:rPr>
            </w:pPr>
          </w:p>
        </w:tc>
        <w:tc>
          <w:tcPr>
            <w:tcW w:w="156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color w:val="000000" w:themeColor="text1"/>
                <w:sz w:val="24"/>
                <w:szCs w:val="24"/>
              </w:rPr>
              <w:t>○</w:t>
            </w:r>
          </w:p>
        </w:tc>
      </w:tr>
    </w:tbl>
    <w:p w:rsidR="00062F02" w:rsidRPr="00036B1E" w:rsidRDefault="00BD4344">
      <w:pPr>
        <w:spacing w:line="300" w:lineRule="auto"/>
        <w:ind w:left="630" w:hanging="630"/>
        <w:rPr>
          <w:color w:val="000000" w:themeColor="text1"/>
        </w:rPr>
      </w:pPr>
      <w:r w:rsidRPr="00036B1E">
        <w:rPr>
          <w:color w:val="000000" w:themeColor="text1"/>
        </w:rPr>
        <w:t>＊１　予想の範囲を超えた物価変動（例：燃料価格高騰、電気料金値上げなど）があった場合は、協議事項とする。</w:t>
      </w:r>
    </w:p>
    <w:p w:rsidR="00062F02" w:rsidRPr="00036B1E" w:rsidRDefault="00BD4344">
      <w:pPr>
        <w:spacing w:line="300" w:lineRule="auto"/>
        <w:ind w:left="630" w:hanging="630"/>
        <w:rPr>
          <w:color w:val="000000" w:themeColor="text1"/>
        </w:rPr>
      </w:pPr>
      <w:r w:rsidRPr="00036B1E">
        <w:rPr>
          <w:color w:val="000000" w:themeColor="text1"/>
        </w:rPr>
        <w:t>＊２　指定管理業務の継続に重大な影響を及ぼすもの（消費税増税など）は、協議事項とする。</w:t>
      </w:r>
    </w:p>
    <w:p w:rsidR="00062F02" w:rsidRPr="00036B1E" w:rsidRDefault="00BD4344">
      <w:pPr>
        <w:spacing w:line="300" w:lineRule="auto"/>
        <w:ind w:left="420" w:hanging="420"/>
        <w:rPr>
          <w:color w:val="000000" w:themeColor="text1"/>
          <w:sz w:val="24"/>
          <w:szCs w:val="24"/>
        </w:rPr>
      </w:pPr>
      <w:r w:rsidRPr="00036B1E">
        <w:rPr>
          <w:color w:val="000000" w:themeColor="text1"/>
        </w:rPr>
        <w:t>注　この表に定める基準によりがたい特別な事情がある場合、又はこの表に掲げる事項以外のリスクが生じた場合は、教育委員会と指定管理者が協議してリスク分担を決定するものとする。</w:t>
      </w:r>
    </w:p>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15　賠償責任及び保険の加入</w:t>
      </w:r>
    </w:p>
    <w:p w:rsidR="00062F02" w:rsidRPr="00036B1E" w:rsidRDefault="00BD4344" w:rsidP="009E54B6">
      <w:pPr>
        <w:spacing w:line="300" w:lineRule="auto"/>
        <w:ind w:left="462" w:hanging="462"/>
        <w:rPr>
          <w:color w:val="000000" w:themeColor="text1"/>
          <w:sz w:val="24"/>
          <w:szCs w:val="24"/>
        </w:rPr>
      </w:pPr>
      <w:r w:rsidRPr="00036B1E">
        <w:rPr>
          <w:color w:val="000000" w:themeColor="text1"/>
          <w:sz w:val="24"/>
          <w:szCs w:val="24"/>
        </w:rPr>
        <w:t>（１）指定管理者は、その責めに帰すべき事由により利用者又は第三者に損害を与えた場合は、その損害を賠償しなければならない。</w:t>
      </w:r>
    </w:p>
    <w:p w:rsidR="00062F02" w:rsidRPr="00036B1E" w:rsidRDefault="00BD4344" w:rsidP="00FD7D73">
      <w:pPr>
        <w:spacing w:line="300" w:lineRule="auto"/>
        <w:ind w:left="462" w:hanging="462"/>
        <w:rPr>
          <w:color w:val="000000" w:themeColor="text1"/>
          <w:sz w:val="24"/>
          <w:szCs w:val="24"/>
        </w:rPr>
      </w:pPr>
      <w:r w:rsidRPr="00036B1E">
        <w:rPr>
          <w:color w:val="000000" w:themeColor="text1"/>
          <w:sz w:val="24"/>
          <w:szCs w:val="24"/>
        </w:rPr>
        <w:t>（２）指定管理者は、施設賠償責任保険（プールでの事故を補償対象に含む</w:t>
      </w:r>
      <w:r w:rsidRPr="00036B1E">
        <w:rPr>
          <w:rFonts w:hint="eastAsia"/>
          <w:color w:val="000000" w:themeColor="text1"/>
          <w:sz w:val="24"/>
          <w:szCs w:val="24"/>
        </w:rPr>
        <w:t>も</w:t>
      </w:r>
      <w:r w:rsidRPr="00036B1E">
        <w:rPr>
          <w:color w:val="000000" w:themeColor="text1"/>
          <w:sz w:val="24"/>
          <w:szCs w:val="24"/>
        </w:rPr>
        <w:t>の</w:t>
      </w:r>
      <w:r w:rsidRPr="00036B1E">
        <w:rPr>
          <w:rFonts w:hint="eastAsia"/>
          <w:color w:val="000000" w:themeColor="text1"/>
          <w:sz w:val="24"/>
          <w:szCs w:val="24"/>
        </w:rPr>
        <w:t>）、</w:t>
      </w:r>
      <w:r w:rsidRPr="00036B1E">
        <w:rPr>
          <w:color w:val="000000" w:themeColor="text1"/>
          <w:sz w:val="24"/>
          <w:szCs w:val="24"/>
        </w:rPr>
        <w:t>行事保険（自主事業の参加者を対象とするもの）その他必要な保険に加入すること。保険金額は教育委員会と協議の上決定する。なお、建物の火災保険は町が加入する。</w:t>
      </w:r>
    </w:p>
    <w:p w:rsidR="00062F02" w:rsidRPr="00036B1E" w:rsidRDefault="00BD4344">
      <w:pPr>
        <w:keepNext/>
        <w:spacing w:before="240" w:after="6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16　その他</w:t>
      </w:r>
    </w:p>
    <w:p w:rsidR="00062F02" w:rsidRPr="00036B1E" w:rsidRDefault="00BD4344" w:rsidP="008B3CBD">
      <w:pPr>
        <w:spacing w:line="300" w:lineRule="auto"/>
        <w:ind w:left="490" w:hanging="490"/>
        <w:rPr>
          <w:color w:val="000000" w:themeColor="text1"/>
          <w:sz w:val="24"/>
          <w:szCs w:val="24"/>
        </w:rPr>
      </w:pPr>
      <w:r w:rsidRPr="00036B1E">
        <w:rPr>
          <w:color w:val="000000" w:themeColor="text1"/>
          <w:sz w:val="24"/>
          <w:szCs w:val="24"/>
        </w:rPr>
        <w:t>（１）提出した申請書等の内容については、軽微なものを除き変更することはできない。</w:t>
      </w:r>
    </w:p>
    <w:p w:rsidR="00062F02" w:rsidRPr="00036B1E" w:rsidRDefault="00BD4344" w:rsidP="008B3CBD">
      <w:pPr>
        <w:spacing w:line="300" w:lineRule="auto"/>
        <w:ind w:left="490" w:hanging="490"/>
        <w:rPr>
          <w:color w:val="000000" w:themeColor="text1"/>
          <w:sz w:val="24"/>
          <w:szCs w:val="24"/>
        </w:rPr>
      </w:pPr>
      <w:r w:rsidRPr="00036B1E">
        <w:rPr>
          <w:color w:val="000000" w:themeColor="text1"/>
          <w:sz w:val="24"/>
          <w:szCs w:val="24"/>
        </w:rPr>
        <w:t>（２）応募書類の提出後に申請を辞退する場合は、辞退届（</w:t>
      </w:r>
      <w:r w:rsidRPr="00036B1E">
        <w:rPr>
          <w:rFonts w:hint="eastAsia"/>
          <w:color w:val="000000" w:themeColor="text1"/>
          <w:sz w:val="24"/>
          <w:szCs w:val="24"/>
        </w:rPr>
        <w:t>別記</w:t>
      </w:r>
      <w:r w:rsidRPr="00036B1E">
        <w:rPr>
          <w:color w:val="000000" w:themeColor="text1"/>
          <w:sz w:val="24"/>
          <w:szCs w:val="24"/>
        </w:rPr>
        <w:t>様式第</w:t>
      </w:r>
      <w:r w:rsidRPr="00036B1E">
        <w:rPr>
          <w:rFonts w:hint="eastAsia"/>
          <w:color w:val="000000" w:themeColor="text1"/>
          <w:sz w:val="24"/>
          <w:szCs w:val="24"/>
        </w:rPr>
        <w:t>１０</w:t>
      </w:r>
      <w:r w:rsidRPr="00036B1E">
        <w:rPr>
          <w:color w:val="000000" w:themeColor="text1"/>
          <w:sz w:val="24"/>
          <w:szCs w:val="24"/>
        </w:rPr>
        <w:t>号）を提出すること。</w:t>
      </w:r>
    </w:p>
    <w:p w:rsidR="00062F02" w:rsidRPr="00036B1E" w:rsidRDefault="00BD4344" w:rsidP="008B3CBD">
      <w:pPr>
        <w:spacing w:line="300" w:lineRule="auto"/>
        <w:ind w:left="490" w:hanging="490"/>
        <w:rPr>
          <w:color w:val="000000" w:themeColor="text1"/>
          <w:sz w:val="24"/>
          <w:szCs w:val="24"/>
        </w:rPr>
      </w:pPr>
      <w:r w:rsidRPr="00036B1E">
        <w:rPr>
          <w:color w:val="000000" w:themeColor="text1"/>
          <w:sz w:val="24"/>
          <w:szCs w:val="24"/>
        </w:rPr>
        <w:t>（３）応募書類の取扱いについては、次のとおりとする。</w:t>
      </w:r>
    </w:p>
    <w:p w:rsidR="00062F02" w:rsidRPr="00036B1E" w:rsidRDefault="00BD4344" w:rsidP="008B3CBD">
      <w:pPr>
        <w:spacing w:line="300" w:lineRule="auto"/>
        <w:ind w:leftChars="50" w:left="105" w:firstLineChars="150" w:firstLine="360"/>
        <w:rPr>
          <w:color w:val="000000" w:themeColor="text1"/>
          <w:sz w:val="24"/>
          <w:szCs w:val="24"/>
        </w:rPr>
      </w:pPr>
      <w:r w:rsidRPr="00036B1E">
        <w:rPr>
          <w:color w:val="000000" w:themeColor="text1"/>
          <w:sz w:val="24"/>
          <w:szCs w:val="24"/>
        </w:rPr>
        <w:t>①応募書類は、返却しない。</w:t>
      </w:r>
    </w:p>
    <w:p w:rsidR="00062F02" w:rsidRPr="00036B1E" w:rsidRDefault="00BD4344" w:rsidP="008B3CBD">
      <w:pPr>
        <w:spacing w:line="300" w:lineRule="auto"/>
        <w:ind w:leftChars="217" w:left="696" w:hangingChars="100" w:hanging="240"/>
        <w:rPr>
          <w:color w:val="000000" w:themeColor="text1"/>
          <w:sz w:val="24"/>
          <w:szCs w:val="24"/>
        </w:rPr>
      </w:pPr>
      <w:r w:rsidRPr="00036B1E">
        <w:rPr>
          <w:color w:val="000000" w:themeColor="text1"/>
          <w:sz w:val="24"/>
          <w:szCs w:val="24"/>
        </w:rPr>
        <w:t>②応募書類の著作権は申請団体に帰属するが、教育委員会が、選定結果の公表その他必要と認める場合には、その一部又は全部を無償で使用できるものとする。</w:t>
      </w:r>
    </w:p>
    <w:p w:rsidR="00062F02" w:rsidRPr="00036B1E" w:rsidRDefault="00BD4344" w:rsidP="008B3CBD">
      <w:pPr>
        <w:spacing w:line="300" w:lineRule="auto"/>
        <w:ind w:left="490" w:hanging="490"/>
        <w:rPr>
          <w:color w:val="000000" w:themeColor="text1"/>
          <w:sz w:val="24"/>
          <w:szCs w:val="24"/>
        </w:rPr>
      </w:pPr>
      <w:r w:rsidRPr="00036B1E">
        <w:rPr>
          <w:color w:val="000000" w:themeColor="text1"/>
          <w:sz w:val="24"/>
          <w:szCs w:val="24"/>
        </w:rPr>
        <w:t>（４）申請に要する経費は、すべて申請者の負担とする。</w:t>
      </w:r>
    </w:p>
    <w:p w:rsidR="00062F02" w:rsidRPr="00036B1E" w:rsidRDefault="00BD4344" w:rsidP="008B3CBD">
      <w:pPr>
        <w:spacing w:line="300" w:lineRule="auto"/>
        <w:ind w:left="490" w:hanging="490"/>
        <w:rPr>
          <w:color w:val="000000" w:themeColor="text1"/>
          <w:sz w:val="24"/>
          <w:szCs w:val="24"/>
        </w:rPr>
      </w:pPr>
      <w:r w:rsidRPr="00036B1E">
        <w:rPr>
          <w:color w:val="000000" w:themeColor="text1"/>
          <w:sz w:val="24"/>
          <w:szCs w:val="24"/>
        </w:rPr>
        <w:t>（５）応募書類は、個人情報、法人等の情報で非公開となる場合を除き、豊頃町情報公開条例に基づく情報公開の対象となる。</w:t>
      </w:r>
    </w:p>
    <w:p w:rsidR="00062F02" w:rsidRPr="00036B1E" w:rsidRDefault="00BD4344" w:rsidP="008B3CBD">
      <w:pPr>
        <w:spacing w:line="300" w:lineRule="auto"/>
        <w:ind w:left="490" w:hanging="490"/>
        <w:rPr>
          <w:color w:val="000000" w:themeColor="text1"/>
          <w:sz w:val="24"/>
          <w:szCs w:val="24"/>
        </w:rPr>
      </w:pPr>
      <w:r w:rsidRPr="00036B1E">
        <w:rPr>
          <w:color w:val="000000" w:themeColor="text1"/>
          <w:sz w:val="24"/>
          <w:szCs w:val="24"/>
        </w:rPr>
        <w:t>（６）当該施設の選定等に関係する本町職員及び選定委員会委員に接触することを禁止する。接触の事実が認められた場合、失格又は指定の取消しをすることがある。</w:t>
      </w:r>
    </w:p>
    <w:p w:rsidR="00062F02" w:rsidRPr="00036B1E" w:rsidRDefault="00BD4344" w:rsidP="008B3CBD">
      <w:pPr>
        <w:spacing w:line="300" w:lineRule="auto"/>
        <w:ind w:left="490" w:hanging="490"/>
        <w:rPr>
          <w:color w:val="000000" w:themeColor="text1"/>
          <w:sz w:val="24"/>
          <w:szCs w:val="24"/>
        </w:rPr>
      </w:pPr>
      <w:r w:rsidRPr="00036B1E">
        <w:rPr>
          <w:color w:val="000000" w:themeColor="text1"/>
          <w:sz w:val="24"/>
          <w:szCs w:val="24"/>
        </w:rPr>
        <w:t>（７）議会の議決を経るまでの間に、指定管理者として指定することが著しく不適当と認められる事情が生じた場合は、指定管理者に指定しないことがある。また、議会の議決が得られなかった場合又は議決後から指定期間開始日前までに</w:t>
      </w:r>
      <w:r w:rsidRPr="00036B1E">
        <w:rPr>
          <w:color w:val="000000" w:themeColor="text1"/>
          <w:sz w:val="24"/>
          <w:szCs w:val="24"/>
        </w:rPr>
        <w:lastRenderedPageBreak/>
        <w:t>指定を取り消された場合について、申請のために要した費用その他準備等に要した費用は、申請者の自己負担とする。</w:t>
      </w:r>
    </w:p>
    <w:p w:rsidR="00062F02" w:rsidRPr="00036B1E" w:rsidRDefault="00BD4344" w:rsidP="008B3CBD">
      <w:pPr>
        <w:spacing w:line="300" w:lineRule="auto"/>
        <w:ind w:left="490" w:hanging="490"/>
        <w:rPr>
          <w:color w:val="000000" w:themeColor="text1"/>
          <w:sz w:val="24"/>
          <w:szCs w:val="24"/>
        </w:rPr>
      </w:pPr>
      <w:r w:rsidRPr="00036B1E">
        <w:rPr>
          <w:color w:val="000000" w:themeColor="text1"/>
          <w:sz w:val="24"/>
          <w:szCs w:val="24"/>
        </w:rPr>
        <w:t>（８）指定期間開始前の業務の引継ぎ等に要した費用は、指定管理者として選定された者の負担とする。</w:t>
      </w:r>
    </w:p>
    <w:p w:rsidR="00062F02" w:rsidRPr="00036B1E" w:rsidRDefault="00BD4344">
      <w:pPr>
        <w:rPr>
          <w:color w:val="000000" w:themeColor="text1"/>
          <w:sz w:val="24"/>
          <w:szCs w:val="24"/>
        </w:rPr>
      </w:pPr>
      <w:r w:rsidRPr="00036B1E">
        <w:rPr>
          <w:color w:val="000000" w:themeColor="text1"/>
          <w:sz w:val="24"/>
          <w:szCs w:val="24"/>
        </w:rPr>
        <w:br w:type="page"/>
      </w:r>
    </w:p>
    <w:p w:rsidR="00062F02" w:rsidRPr="00036B1E" w:rsidRDefault="00BD4344">
      <w:pPr>
        <w:spacing w:after="120" w:line="300" w:lineRule="auto"/>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lastRenderedPageBreak/>
        <w:t>別紙１　施設調書</w:t>
      </w:r>
    </w:p>
    <w:p w:rsidR="00062F02" w:rsidRPr="00036B1E" w:rsidRDefault="00BD4344">
      <w:pPr>
        <w:keepNext/>
        <w:spacing w:before="12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（１）豊頃町総合体育館</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8"/>
        <w:gridCol w:w="7232"/>
      </w:tblGrid>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施設名称</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豊頃町総合体育館</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pacing w:val="241"/>
                <w:sz w:val="24"/>
                <w:szCs w:val="24"/>
                <w:fitText w:val="1205" w:id="-355319552"/>
              </w:rPr>
              <w:t>所在</w:t>
            </w:r>
            <w:r w:rsidRPr="00036B1E">
              <w:rPr>
                <w:rFonts w:ascii="ＭＳ ゴシック" w:eastAsia="ＭＳ ゴシック" w:hAnsi="ＭＳ ゴシック" w:cs="ＭＳ ゴシック"/>
                <w:b/>
                <w:bCs/>
                <w:color w:val="000000" w:themeColor="text1"/>
                <w:spacing w:val="1"/>
                <w:sz w:val="24"/>
                <w:szCs w:val="24"/>
                <w:fitText w:val="1205" w:id="-355319552"/>
              </w:rPr>
              <w:t>地</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北海道中川郡豊頃町茂岩本町１６７番地</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開設年月日</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昭和５６年４月１日</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pacing w:val="80"/>
                <w:sz w:val="24"/>
                <w:szCs w:val="24"/>
                <w:fitText w:val="1205" w:id="-355319551"/>
              </w:rPr>
              <w:t>設置目</w:t>
            </w:r>
            <w:r w:rsidRPr="00036B1E">
              <w:rPr>
                <w:rFonts w:ascii="ＭＳ ゴシック" w:eastAsia="ＭＳ ゴシック" w:hAnsi="ＭＳ ゴシック" w:cs="ＭＳ ゴシック"/>
                <w:b/>
                <w:bCs/>
                <w:color w:val="000000" w:themeColor="text1"/>
                <w:spacing w:val="2"/>
                <w:sz w:val="24"/>
                <w:szCs w:val="24"/>
                <w:fitText w:val="1205" w:id="-355319551"/>
              </w:rPr>
              <w:t>的</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体育・スポーツの普及振興を図るとともに、町民の生活文化の向上に寄与する</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pacing w:val="80"/>
                <w:sz w:val="24"/>
                <w:szCs w:val="24"/>
                <w:fitText w:val="1205" w:id="-355319550"/>
              </w:rPr>
              <w:t>敷地面</w:t>
            </w:r>
            <w:r w:rsidRPr="00036B1E">
              <w:rPr>
                <w:rFonts w:ascii="ＭＳ ゴシック" w:eastAsia="ＭＳ ゴシック" w:hAnsi="ＭＳ ゴシック" w:cs="ＭＳ ゴシック"/>
                <w:b/>
                <w:bCs/>
                <w:color w:val="000000" w:themeColor="text1"/>
                <w:spacing w:val="2"/>
                <w:sz w:val="24"/>
                <w:szCs w:val="24"/>
                <w:fitText w:val="1205" w:id="-355319550"/>
              </w:rPr>
              <w:t>積</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７，１２０㎡</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pacing w:val="723"/>
                <w:sz w:val="24"/>
                <w:szCs w:val="24"/>
                <w:fitText w:val="1205" w:id="-355319549"/>
              </w:rPr>
              <w:t>構</w:t>
            </w:r>
            <w:r w:rsidRPr="00036B1E">
              <w:rPr>
                <w:rFonts w:ascii="ＭＳ ゴシック" w:eastAsia="ＭＳ ゴシック" w:hAnsi="ＭＳ ゴシック" w:cs="ＭＳ ゴシック"/>
                <w:b/>
                <w:bCs/>
                <w:color w:val="000000" w:themeColor="text1"/>
                <w:spacing w:val="1"/>
                <w:sz w:val="24"/>
                <w:szCs w:val="24"/>
                <w:fitText w:val="1205" w:id="-355319549"/>
              </w:rPr>
              <w:t>造</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ＳＲＣ造（鉄骨鉄筋コンクリート造）、一部Ｓ造（鉄骨造）、一部ＲＣ造（鉄筋コンクリート造）</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pacing w:val="80"/>
                <w:sz w:val="24"/>
                <w:szCs w:val="24"/>
                <w:fitText w:val="1205" w:id="-355319548"/>
              </w:rPr>
              <w:t>延床面</w:t>
            </w:r>
            <w:r w:rsidRPr="00036B1E">
              <w:rPr>
                <w:rFonts w:ascii="ＭＳ ゴシック" w:eastAsia="ＭＳ ゴシック" w:hAnsi="ＭＳ ゴシック" w:cs="ＭＳ ゴシック"/>
                <w:b/>
                <w:bCs/>
                <w:color w:val="000000" w:themeColor="text1"/>
                <w:spacing w:val="2"/>
                <w:sz w:val="24"/>
                <w:szCs w:val="24"/>
                <w:fitText w:val="1205" w:id="-355319548"/>
              </w:rPr>
              <w:t>積</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３，０２３．８㎡</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pacing w:val="80"/>
                <w:sz w:val="24"/>
                <w:szCs w:val="24"/>
                <w:fitText w:val="1205" w:id="-355319547"/>
              </w:rPr>
              <w:t>主な施</w:t>
            </w:r>
            <w:r w:rsidRPr="00036B1E">
              <w:rPr>
                <w:rFonts w:ascii="ＭＳ ゴシック" w:eastAsia="ＭＳ ゴシック" w:hAnsi="ＭＳ ゴシック" w:cs="ＭＳ ゴシック"/>
                <w:b/>
                <w:bCs/>
                <w:color w:val="000000" w:themeColor="text1"/>
                <w:spacing w:val="2"/>
                <w:sz w:val="24"/>
                <w:szCs w:val="24"/>
                <w:fitText w:val="1205" w:id="-355319547"/>
              </w:rPr>
              <w:t>設</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アリーナ、キッズ＆フィットネスルーム、小体育館、研修室、クライミングウォール、更衣室、シャワー室、事務室、駐車場、その他附帯施設</w:t>
            </w:r>
          </w:p>
        </w:tc>
      </w:tr>
    </w:tbl>
    <w:p w:rsidR="002F1C02" w:rsidRPr="00036B1E" w:rsidRDefault="002F1C02">
      <w:pPr>
        <w:keepNext/>
        <w:spacing w:before="120"/>
        <w:rPr>
          <w:rFonts w:ascii="ＭＳ ゴシック" w:eastAsia="ＭＳ ゴシック" w:hAnsi="ＭＳ ゴシック" w:cs="ＭＳ ゴシック"/>
          <w:b/>
          <w:bCs/>
          <w:color w:val="000000" w:themeColor="text1"/>
          <w:sz w:val="24"/>
          <w:szCs w:val="24"/>
        </w:rPr>
      </w:pPr>
    </w:p>
    <w:p w:rsidR="00062F02" w:rsidRPr="00036B1E" w:rsidRDefault="00BD4344">
      <w:pPr>
        <w:keepNext/>
        <w:spacing w:before="12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（２）豊頃町民プール</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8"/>
        <w:gridCol w:w="7232"/>
      </w:tblGrid>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施設名称</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豊頃町民プール</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pacing w:val="241"/>
                <w:sz w:val="24"/>
                <w:szCs w:val="24"/>
                <w:fitText w:val="1205" w:id="-355319546"/>
              </w:rPr>
              <w:t>所在</w:t>
            </w:r>
            <w:r w:rsidRPr="00036B1E">
              <w:rPr>
                <w:rFonts w:ascii="ＭＳ ゴシック" w:eastAsia="ＭＳ ゴシック" w:hAnsi="ＭＳ ゴシック" w:cs="ＭＳ ゴシック"/>
                <w:b/>
                <w:bCs/>
                <w:color w:val="000000" w:themeColor="text1"/>
                <w:spacing w:val="1"/>
                <w:sz w:val="24"/>
                <w:szCs w:val="24"/>
                <w:fitText w:val="1205" w:id="-355319546"/>
              </w:rPr>
              <w:t>地</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北海道中川郡豊頃町中央若葉町２２番地１</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開設年月日</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平成２５年６月１日</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pacing w:val="80"/>
                <w:sz w:val="24"/>
                <w:szCs w:val="24"/>
                <w:fitText w:val="1205" w:id="-355319296"/>
              </w:rPr>
              <w:t>設置目</w:t>
            </w:r>
            <w:r w:rsidRPr="00036B1E">
              <w:rPr>
                <w:rFonts w:ascii="ＭＳ ゴシック" w:eastAsia="ＭＳ ゴシック" w:hAnsi="ＭＳ ゴシック" w:cs="ＭＳ ゴシック"/>
                <w:b/>
                <w:bCs/>
                <w:color w:val="000000" w:themeColor="text1"/>
                <w:spacing w:val="2"/>
                <w:sz w:val="24"/>
                <w:szCs w:val="24"/>
                <w:fitText w:val="1205" w:id="-355319296"/>
              </w:rPr>
              <w:t>的</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スポーツの推進を図り、もって町民の健康増進に資する</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pacing w:val="80"/>
                <w:sz w:val="24"/>
                <w:szCs w:val="24"/>
                <w:fitText w:val="1205" w:id="-355319295"/>
              </w:rPr>
              <w:t>敷地面</w:t>
            </w:r>
            <w:r w:rsidRPr="00036B1E">
              <w:rPr>
                <w:rFonts w:ascii="ＭＳ ゴシック" w:eastAsia="ＭＳ ゴシック" w:hAnsi="ＭＳ ゴシック" w:cs="ＭＳ ゴシック"/>
                <w:b/>
                <w:bCs/>
                <w:color w:val="000000" w:themeColor="text1"/>
                <w:spacing w:val="2"/>
                <w:sz w:val="24"/>
                <w:szCs w:val="24"/>
                <w:fitText w:val="1205" w:id="-355319295"/>
              </w:rPr>
              <w:t>積</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２，２３６．９６㎡</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pacing w:val="723"/>
                <w:sz w:val="24"/>
                <w:szCs w:val="24"/>
                <w:fitText w:val="1205" w:id="-355319294"/>
              </w:rPr>
              <w:t>構</w:t>
            </w:r>
            <w:r w:rsidRPr="00036B1E">
              <w:rPr>
                <w:rFonts w:ascii="ＭＳ ゴシック" w:eastAsia="ＭＳ ゴシック" w:hAnsi="ＭＳ ゴシック" w:cs="ＭＳ ゴシック"/>
                <w:b/>
                <w:bCs/>
                <w:color w:val="000000" w:themeColor="text1"/>
                <w:spacing w:val="1"/>
                <w:sz w:val="24"/>
                <w:szCs w:val="24"/>
                <w:fitText w:val="1205" w:id="-355319294"/>
              </w:rPr>
              <w:t>造</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木造　大断面図集成材</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pacing w:val="80"/>
                <w:sz w:val="24"/>
                <w:szCs w:val="24"/>
                <w:fitText w:val="1205" w:id="-355319293"/>
              </w:rPr>
              <w:t>延床面</w:t>
            </w:r>
            <w:r w:rsidRPr="00036B1E">
              <w:rPr>
                <w:rFonts w:ascii="ＭＳ ゴシック" w:eastAsia="ＭＳ ゴシック" w:hAnsi="ＭＳ ゴシック" w:cs="ＭＳ ゴシック"/>
                <w:b/>
                <w:bCs/>
                <w:color w:val="000000" w:themeColor="text1"/>
                <w:spacing w:val="2"/>
                <w:sz w:val="24"/>
                <w:szCs w:val="24"/>
                <w:fitText w:val="1205" w:id="-355319293"/>
              </w:rPr>
              <w:t>積</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７９０．８１㎡</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pacing w:val="80"/>
                <w:sz w:val="24"/>
                <w:szCs w:val="24"/>
                <w:fitText w:val="1205" w:id="-355319292"/>
              </w:rPr>
              <w:t>主な施</w:t>
            </w:r>
            <w:r w:rsidRPr="00036B1E">
              <w:rPr>
                <w:rFonts w:ascii="ＭＳ ゴシック" w:eastAsia="ＭＳ ゴシック" w:hAnsi="ＭＳ ゴシック" w:cs="ＭＳ ゴシック"/>
                <w:b/>
                <w:bCs/>
                <w:color w:val="000000" w:themeColor="text1"/>
                <w:spacing w:val="2"/>
                <w:sz w:val="24"/>
                <w:szCs w:val="24"/>
                <w:fitText w:val="1205" w:id="-355319292"/>
              </w:rPr>
              <w:t>設</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プール（２５ｍ×４コース）、サブプール、採暖室、更衣室、シャワー室、監視室・事務室、機械室、駐車場、その他附帯施設</w:t>
            </w:r>
          </w:p>
          <w:p w:rsidR="002F1C02" w:rsidRPr="00036B1E" w:rsidRDefault="002F1C02">
            <w:pPr>
              <w:rPr>
                <w:color w:val="000000" w:themeColor="text1"/>
                <w:sz w:val="24"/>
                <w:szCs w:val="24"/>
              </w:rPr>
            </w:pPr>
            <w:r w:rsidRPr="00036B1E">
              <w:rPr>
                <w:rFonts w:hint="eastAsia"/>
                <w:color w:val="000000" w:themeColor="text1"/>
                <w:sz w:val="24"/>
                <w:szCs w:val="24"/>
              </w:rPr>
              <w:t>※プール・サブプールどちらも温水</w:t>
            </w:r>
          </w:p>
        </w:tc>
      </w:tr>
      <w:tr w:rsidR="00036B1E" w:rsidRPr="00036B1E" w:rsidTr="0067277E">
        <w:trPr>
          <w:cantSplit/>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pacing w:val="80"/>
                <w:sz w:val="24"/>
                <w:szCs w:val="24"/>
                <w:fitText w:val="1205" w:id="-355319291"/>
              </w:rPr>
              <w:t>開設期</w:t>
            </w:r>
            <w:r w:rsidRPr="00036B1E">
              <w:rPr>
                <w:rFonts w:ascii="ＭＳ ゴシック" w:eastAsia="ＭＳ ゴシック" w:hAnsi="ＭＳ ゴシック" w:cs="ＭＳ ゴシック"/>
                <w:b/>
                <w:bCs/>
                <w:color w:val="000000" w:themeColor="text1"/>
                <w:spacing w:val="2"/>
                <w:sz w:val="24"/>
                <w:szCs w:val="24"/>
                <w:fitText w:val="1205" w:id="-355319291"/>
              </w:rPr>
              <w:t>間</w:t>
            </w:r>
          </w:p>
        </w:tc>
        <w:tc>
          <w:tcPr>
            <w:tcW w:w="723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６月１日から９月３０日まで（１０月１日から翌年５月３１日までは休館）</w:t>
            </w:r>
          </w:p>
        </w:tc>
      </w:tr>
    </w:tbl>
    <w:p w:rsidR="002F1C02" w:rsidRPr="00036B1E" w:rsidRDefault="002F1C02" w:rsidP="002F1C02">
      <w:pPr>
        <w:widowControl/>
        <w:rPr>
          <w:rFonts w:ascii="ＭＳ ゴシック" w:eastAsia="ＭＳ ゴシック" w:hAnsi="ＭＳ ゴシック" w:cs="ＭＳ ゴシック"/>
          <w:b/>
          <w:bCs/>
          <w:color w:val="000000" w:themeColor="text1"/>
          <w:sz w:val="24"/>
          <w:szCs w:val="24"/>
        </w:rPr>
      </w:pPr>
    </w:p>
    <w:p w:rsidR="002F1C02" w:rsidRPr="00036B1E" w:rsidRDefault="002F1C02">
      <w:pPr>
        <w:widowControl/>
        <w:rPr>
          <w:rFonts w:ascii="ＭＳ ゴシック" w:eastAsia="ＭＳ ゴシック" w:hAnsi="ＭＳ ゴシック" w:cs="ＭＳ ゴシック"/>
          <w:b/>
          <w:bCs/>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br w:type="page"/>
      </w:r>
    </w:p>
    <w:p w:rsidR="00062F02" w:rsidRPr="00036B1E" w:rsidRDefault="00BD4344" w:rsidP="002F1C02">
      <w:pPr>
        <w:widowControl/>
        <w:rPr>
          <w:rFonts w:ascii="ＭＳ ゴシック" w:eastAsia="ＭＳ ゴシック" w:hAnsi="ＭＳ ゴシック" w:cs="ＭＳ ゴシック"/>
          <w:b/>
          <w:bCs/>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lastRenderedPageBreak/>
        <w:t>（３）施設平面図</w:t>
      </w:r>
    </w:p>
    <w:p w:rsidR="00062F02" w:rsidRPr="00036B1E" w:rsidRDefault="004B5137">
      <w:pPr>
        <w:spacing w:line="300" w:lineRule="auto"/>
        <w:ind w:left="210"/>
        <w:rPr>
          <w:color w:val="000000" w:themeColor="text1"/>
          <w:sz w:val="24"/>
          <w:szCs w:val="24"/>
        </w:rPr>
      </w:pPr>
      <w:r w:rsidRPr="00036B1E">
        <w:rPr>
          <w:rFonts w:hint="eastAsia"/>
          <w:color w:val="000000" w:themeColor="text1"/>
          <w:sz w:val="24"/>
          <w:szCs w:val="24"/>
        </w:rPr>
        <w:t xml:space="preserve">　　※確認しにくい場合は豊頃町教育委員会事務局にてコピーをお渡しします。</w:t>
      </w:r>
    </w:p>
    <w:p w:rsidR="004B5137" w:rsidRPr="00036B1E" w:rsidRDefault="004B5137" w:rsidP="004B5137">
      <w:pPr>
        <w:spacing w:line="340" w:lineRule="auto"/>
        <w:rPr>
          <w:color w:val="000000" w:themeColor="text1"/>
          <w:sz w:val="24"/>
          <w:szCs w:val="24"/>
        </w:rPr>
      </w:pPr>
      <w:r w:rsidRPr="00036B1E">
        <w:rPr>
          <w:rFonts w:hint="eastAsia"/>
          <w:color w:val="000000" w:themeColor="text1"/>
          <w:sz w:val="24"/>
          <w:szCs w:val="24"/>
        </w:rPr>
        <w:t>（１）豊頃町総合体育館</w:t>
      </w:r>
    </w:p>
    <w:p w:rsidR="004B5137" w:rsidRPr="00036B1E" w:rsidRDefault="004B5137" w:rsidP="004B5137">
      <w:pPr>
        <w:spacing w:line="340" w:lineRule="auto"/>
        <w:rPr>
          <w:color w:val="000000" w:themeColor="text1"/>
          <w:sz w:val="24"/>
          <w:szCs w:val="24"/>
        </w:rPr>
      </w:pPr>
      <w:r w:rsidRPr="00036B1E">
        <w:rPr>
          <w:noProof/>
          <w:color w:val="000000" w:themeColor="text1"/>
          <w:sz w:val="24"/>
          <w:szCs w:val="24"/>
        </w:rPr>
        <w:drawing>
          <wp:anchor distT="0" distB="0" distL="114300" distR="114300" simplePos="0" relativeHeight="251659264" behindDoc="0" locked="0" layoutInCell="1" allowOverlap="1" wp14:anchorId="3AFD8CDC" wp14:editId="48DD72C8">
            <wp:simplePos x="0" y="0"/>
            <wp:positionH relativeFrom="column">
              <wp:posOffset>-95885</wp:posOffset>
            </wp:positionH>
            <wp:positionV relativeFrom="paragraph">
              <wp:posOffset>179070</wp:posOffset>
            </wp:positionV>
            <wp:extent cx="5866982" cy="8343900"/>
            <wp:effectExtent l="0" t="0" r="635"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866982" cy="8343900"/>
                    </a:xfrm>
                    <a:prstGeom prst="rect">
                      <a:avLst/>
                    </a:prstGeom>
                  </pic:spPr>
                </pic:pic>
              </a:graphicData>
            </a:graphic>
            <wp14:sizeRelH relativeFrom="margin">
              <wp14:pctWidth>0</wp14:pctWidth>
            </wp14:sizeRelH>
            <wp14:sizeRelV relativeFrom="margin">
              <wp14:pctHeight>0</wp14:pctHeight>
            </wp14:sizeRelV>
          </wp:anchor>
        </w:drawing>
      </w:r>
      <w:r w:rsidRPr="00036B1E">
        <w:rPr>
          <w:rFonts w:hint="eastAsia"/>
          <w:color w:val="000000" w:themeColor="text1"/>
          <w:sz w:val="24"/>
          <w:szCs w:val="24"/>
        </w:rPr>
        <w:t xml:space="preserve">　（ア）１階平面図</w:t>
      </w:r>
    </w:p>
    <w:p w:rsidR="004B5137" w:rsidRPr="00036B1E" w:rsidRDefault="004B5137" w:rsidP="004B5137">
      <w:pPr>
        <w:spacing w:line="340" w:lineRule="auto"/>
        <w:rPr>
          <w:color w:val="000000" w:themeColor="text1"/>
          <w:sz w:val="24"/>
          <w:szCs w:val="24"/>
        </w:rPr>
      </w:pPr>
    </w:p>
    <w:p w:rsidR="004B5137" w:rsidRPr="00036B1E" w:rsidRDefault="004B5137" w:rsidP="004B5137">
      <w:pPr>
        <w:widowControl/>
        <w:rPr>
          <w:color w:val="000000" w:themeColor="text1"/>
          <w:sz w:val="24"/>
          <w:szCs w:val="24"/>
        </w:rPr>
      </w:pPr>
      <w:r w:rsidRPr="00036B1E">
        <w:rPr>
          <w:color w:val="000000" w:themeColor="text1"/>
          <w:sz w:val="24"/>
          <w:szCs w:val="24"/>
        </w:rPr>
        <w:t xml:space="preserve"> </w:t>
      </w:r>
      <w:r w:rsidRPr="00036B1E">
        <w:rPr>
          <w:color w:val="000000" w:themeColor="text1"/>
          <w:sz w:val="24"/>
          <w:szCs w:val="24"/>
        </w:rPr>
        <w:br w:type="page"/>
      </w:r>
    </w:p>
    <w:p w:rsidR="004B5137" w:rsidRPr="00036B1E" w:rsidRDefault="004B5137" w:rsidP="004B5137">
      <w:pPr>
        <w:widowControl/>
        <w:ind w:firstLineChars="100" w:firstLine="240"/>
        <w:rPr>
          <w:color w:val="000000" w:themeColor="text1"/>
          <w:sz w:val="24"/>
          <w:szCs w:val="24"/>
        </w:rPr>
      </w:pPr>
      <w:r w:rsidRPr="00036B1E">
        <w:rPr>
          <w:rFonts w:hint="eastAsia"/>
          <w:color w:val="000000" w:themeColor="text1"/>
          <w:sz w:val="24"/>
          <w:szCs w:val="24"/>
        </w:rPr>
        <w:lastRenderedPageBreak/>
        <w:t>（イ）２階平面図</w:t>
      </w:r>
    </w:p>
    <w:p w:rsidR="004B5137" w:rsidRPr="00036B1E" w:rsidRDefault="004B5137" w:rsidP="004B5137">
      <w:pPr>
        <w:widowControl/>
        <w:rPr>
          <w:color w:val="000000" w:themeColor="text1"/>
          <w:sz w:val="24"/>
          <w:szCs w:val="24"/>
        </w:rPr>
      </w:pPr>
      <w:r w:rsidRPr="00036B1E">
        <w:rPr>
          <w:noProof/>
          <w:color w:val="000000" w:themeColor="text1"/>
          <w:sz w:val="24"/>
          <w:szCs w:val="24"/>
        </w:rPr>
        <w:drawing>
          <wp:anchor distT="0" distB="0" distL="114300" distR="114300" simplePos="0" relativeHeight="251660288" behindDoc="0" locked="0" layoutInCell="1" allowOverlap="1" wp14:anchorId="3CCE08D1" wp14:editId="4734FC76">
            <wp:simplePos x="0" y="0"/>
            <wp:positionH relativeFrom="column">
              <wp:posOffset>-219710</wp:posOffset>
            </wp:positionH>
            <wp:positionV relativeFrom="paragraph">
              <wp:posOffset>117962</wp:posOffset>
            </wp:positionV>
            <wp:extent cx="6020811" cy="7800975"/>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020811" cy="7800975"/>
                    </a:xfrm>
                    <a:prstGeom prst="rect">
                      <a:avLst/>
                    </a:prstGeom>
                  </pic:spPr>
                </pic:pic>
              </a:graphicData>
            </a:graphic>
            <wp14:sizeRelH relativeFrom="margin">
              <wp14:pctWidth>0</wp14:pctWidth>
            </wp14:sizeRelH>
            <wp14:sizeRelV relativeFrom="margin">
              <wp14:pctHeight>0</wp14:pctHeight>
            </wp14:sizeRelV>
          </wp:anchor>
        </w:drawing>
      </w:r>
      <w:r w:rsidRPr="00036B1E">
        <w:rPr>
          <w:color w:val="000000" w:themeColor="text1"/>
          <w:sz w:val="24"/>
          <w:szCs w:val="24"/>
        </w:rPr>
        <w:t xml:space="preserve"> </w:t>
      </w:r>
      <w:r w:rsidRPr="00036B1E">
        <w:rPr>
          <w:color w:val="000000" w:themeColor="text1"/>
          <w:sz w:val="24"/>
          <w:szCs w:val="24"/>
        </w:rPr>
        <w:br w:type="page"/>
      </w:r>
    </w:p>
    <w:p w:rsidR="004B5137" w:rsidRPr="00036B1E" w:rsidRDefault="004B5137" w:rsidP="004B5137">
      <w:pPr>
        <w:spacing w:line="340" w:lineRule="auto"/>
        <w:rPr>
          <w:color w:val="000000" w:themeColor="text1"/>
          <w:sz w:val="24"/>
          <w:szCs w:val="24"/>
        </w:rPr>
      </w:pPr>
      <w:r w:rsidRPr="00036B1E">
        <w:rPr>
          <w:rFonts w:hint="eastAsia"/>
          <w:color w:val="000000" w:themeColor="text1"/>
          <w:sz w:val="24"/>
          <w:szCs w:val="24"/>
        </w:rPr>
        <w:lastRenderedPageBreak/>
        <w:t>（２）豊頃町民プール</w:t>
      </w:r>
    </w:p>
    <w:p w:rsidR="004B5137" w:rsidRPr="00036B1E" w:rsidRDefault="004B5137" w:rsidP="004B5137">
      <w:pPr>
        <w:spacing w:line="340" w:lineRule="auto"/>
        <w:rPr>
          <w:color w:val="000000" w:themeColor="text1"/>
          <w:sz w:val="24"/>
          <w:szCs w:val="24"/>
        </w:rPr>
      </w:pPr>
      <w:r w:rsidRPr="00036B1E">
        <w:rPr>
          <w:rFonts w:hint="eastAsia"/>
          <w:color w:val="000000" w:themeColor="text1"/>
          <w:sz w:val="24"/>
          <w:szCs w:val="24"/>
        </w:rPr>
        <w:t xml:space="preserve">　（ア）１階平面図</w:t>
      </w:r>
    </w:p>
    <w:p w:rsidR="004B5137" w:rsidRPr="00036B1E" w:rsidRDefault="004B5137" w:rsidP="004B5137">
      <w:pPr>
        <w:widowControl/>
        <w:rPr>
          <w:color w:val="000000" w:themeColor="text1"/>
          <w:sz w:val="24"/>
          <w:szCs w:val="24"/>
        </w:rPr>
      </w:pPr>
      <w:r w:rsidRPr="00036B1E">
        <w:rPr>
          <w:noProof/>
          <w:color w:val="000000" w:themeColor="text1"/>
          <w:sz w:val="24"/>
          <w:szCs w:val="24"/>
        </w:rPr>
        <w:drawing>
          <wp:anchor distT="0" distB="0" distL="114300" distR="114300" simplePos="0" relativeHeight="251661312" behindDoc="0" locked="0" layoutInCell="1" allowOverlap="1" wp14:anchorId="56C62018" wp14:editId="09CA21C6">
            <wp:simplePos x="0" y="0"/>
            <wp:positionH relativeFrom="column">
              <wp:posOffset>-1542098</wp:posOffset>
            </wp:positionH>
            <wp:positionV relativeFrom="paragraph">
              <wp:posOffset>1919923</wp:posOffset>
            </wp:positionV>
            <wp:extent cx="8642092" cy="4822393"/>
            <wp:effectExtent l="4763"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61023100415_00001.jpg"/>
                    <pic:cNvPicPr/>
                  </pic:nvPicPr>
                  <pic:blipFill rotWithShape="1">
                    <a:blip r:embed="rId10" cstate="print">
                      <a:extLst>
                        <a:ext uri="{28A0092B-C50C-407E-A947-70E740481C1C}">
                          <a14:useLocalDpi xmlns:a14="http://schemas.microsoft.com/office/drawing/2010/main" val="0"/>
                        </a:ext>
                      </a:extLst>
                    </a:blip>
                    <a:srcRect l="3616" t="3316" r="3649" b="23496"/>
                    <a:stretch/>
                  </pic:blipFill>
                  <pic:spPr bwMode="auto">
                    <a:xfrm rot="16200000">
                      <a:off x="0" y="0"/>
                      <a:ext cx="8642092" cy="482239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36B1E">
        <w:rPr>
          <w:color w:val="000000" w:themeColor="text1"/>
          <w:sz w:val="24"/>
          <w:szCs w:val="24"/>
        </w:rPr>
        <w:br w:type="page"/>
      </w:r>
    </w:p>
    <w:p w:rsidR="004B5137" w:rsidRPr="00036B1E" w:rsidRDefault="004B5137" w:rsidP="004B5137">
      <w:pPr>
        <w:spacing w:line="340" w:lineRule="auto"/>
        <w:rPr>
          <w:color w:val="000000" w:themeColor="text1"/>
          <w:sz w:val="24"/>
          <w:szCs w:val="24"/>
        </w:rPr>
      </w:pPr>
    </w:p>
    <w:p w:rsidR="004B5137" w:rsidRPr="00036B1E" w:rsidRDefault="004B5137" w:rsidP="004B5137">
      <w:pPr>
        <w:spacing w:line="340" w:lineRule="auto"/>
        <w:rPr>
          <w:color w:val="000000" w:themeColor="text1"/>
          <w:sz w:val="24"/>
          <w:szCs w:val="24"/>
        </w:rPr>
      </w:pPr>
      <w:r w:rsidRPr="00036B1E">
        <w:rPr>
          <w:rFonts w:hint="eastAsia"/>
          <w:color w:val="000000" w:themeColor="text1"/>
          <w:sz w:val="24"/>
          <w:szCs w:val="24"/>
        </w:rPr>
        <w:t xml:space="preserve">　（イ）２階平面図</w:t>
      </w:r>
    </w:p>
    <w:p w:rsidR="004B5137" w:rsidRPr="00036B1E" w:rsidRDefault="004B5137" w:rsidP="004B5137">
      <w:pPr>
        <w:spacing w:line="340" w:lineRule="auto"/>
        <w:rPr>
          <w:color w:val="000000" w:themeColor="text1"/>
          <w:sz w:val="24"/>
          <w:szCs w:val="24"/>
        </w:rPr>
      </w:pPr>
    </w:p>
    <w:p w:rsidR="00062F02" w:rsidRPr="00036B1E" w:rsidRDefault="004B5137">
      <w:pPr>
        <w:rPr>
          <w:color w:val="000000" w:themeColor="text1"/>
          <w:sz w:val="24"/>
          <w:szCs w:val="24"/>
        </w:rPr>
      </w:pPr>
      <w:r w:rsidRPr="00036B1E">
        <w:rPr>
          <w:noProof/>
          <w:color w:val="000000" w:themeColor="text1"/>
          <w:sz w:val="24"/>
          <w:szCs w:val="24"/>
        </w:rPr>
        <w:drawing>
          <wp:anchor distT="0" distB="0" distL="114300" distR="114300" simplePos="0" relativeHeight="251662336" behindDoc="0" locked="0" layoutInCell="1" allowOverlap="1" wp14:anchorId="2A7E4F5F" wp14:editId="4AB7A9F5">
            <wp:simplePos x="0" y="0"/>
            <wp:positionH relativeFrom="column">
              <wp:posOffset>-1342708</wp:posOffset>
            </wp:positionH>
            <wp:positionV relativeFrom="paragraph">
              <wp:posOffset>1230949</wp:posOffset>
            </wp:positionV>
            <wp:extent cx="8424758" cy="5712713"/>
            <wp:effectExtent l="3493"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61023100447_00001.jpg"/>
                    <pic:cNvPicPr/>
                  </pic:nvPicPr>
                  <pic:blipFill rotWithShape="1">
                    <a:blip r:embed="rId11" cstate="print">
                      <a:extLst>
                        <a:ext uri="{28A0092B-C50C-407E-A947-70E740481C1C}">
                          <a14:useLocalDpi xmlns:a14="http://schemas.microsoft.com/office/drawing/2010/main" val="0"/>
                        </a:ext>
                      </a:extLst>
                    </a:blip>
                    <a:srcRect l="3705" t="1758" r="2791" b="8568"/>
                    <a:stretch/>
                  </pic:blipFill>
                  <pic:spPr bwMode="auto">
                    <a:xfrm rot="16200000">
                      <a:off x="0" y="0"/>
                      <a:ext cx="8424758" cy="571271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36B1E">
        <w:rPr>
          <w:color w:val="000000" w:themeColor="text1"/>
          <w:sz w:val="24"/>
          <w:szCs w:val="24"/>
        </w:rPr>
        <w:br w:type="page"/>
      </w:r>
    </w:p>
    <w:p w:rsidR="00062F02" w:rsidRPr="00036B1E" w:rsidRDefault="00BD4344">
      <w:pPr>
        <w:spacing w:after="120" w:line="300" w:lineRule="auto"/>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lastRenderedPageBreak/>
        <w:t>別紙２　利用料金の上限額</w:t>
      </w:r>
    </w:p>
    <w:p w:rsidR="00062F02" w:rsidRPr="00036B1E" w:rsidRDefault="00BD4344">
      <w:pPr>
        <w:keepNext/>
        <w:spacing w:before="12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（１）豊頃町総合体育館（豊頃町総合体育館条例別表（第８条関係））</w:t>
      </w:r>
    </w:p>
    <w:p w:rsidR="00062F02" w:rsidRPr="00036B1E" w:rsidRDefault="00BD4344">
      <w:pPr>
        <w:spacing w:line="300" w:lineRule="auto"/>
        <w:jc w:val="right"/>
        <w:rPr>
          <w:color w:val="000000" w:themeColor="text1"/>
          <w:sz w:val="24"/>
          <w:szCs w:val="24"/>
        </w:rPr>
      </w:pPr>
      <w:r w:rsidRPr="00036B1E">
        <w:rPr>
          <w:color w:val="000000" w:themeColor="text1"/>
          <w:sz w:val="24"/>
          <w:szCs w:val="24"/>
        </w:rPr>
        <w:t>（単位：円）</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29"/>
        <w:gridCol w:w="1246"/>
        <w:gridCol w:w="1589"/>
        <w:gridCol w:w="1134"/>
        <w:gridCol w:w="993"/>
        <w:gridCol w:w="1033"/>
        <w:gridCol w:w="946"/>
        <w:gridCol w:w="1000"/>
      </w:tblGrid>
      <w:tr w:rsidR="00036B1E" w:rsidRPr="00036B1E" w:rsidTr="0067277E">
        <w:trPr>
          <w:cantSplit/>
          <w:tblHeader/>
        </w:trPr>
        <w:tc>
          <w:tcPr>
            <w:tcW w:w="5098" w:type="dxa"/>
            <w:gridSpan w:val="4"/>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使</w:t>
            </w:r>
            <w:r w:rsidRPr="00036B1E">
              <w:rPr>
                <w:rFonts w:ascii="ＭＳ ゴシック" w:eastAsia="ＭＳ ゴシック" w:hAnsi="ＭＳ ゴシック" w:cs="ＭＳ ゴシック" w:hint="eastAsia"/>
                <w:b/>
                <w:bCs/>
                <w:color w:val="000000" w:themeColor="text1"/>
                <w:sz w:val="24"/>
                <w:szCs w:val="24"/>
              </w:rPr>
              <w:t xml:space="preserve"> </w:t>
            </w:r>
            <w:r w:rsidRPr="00036B1E">
              <w:rPr>
                <w:rFonts w:ascii="ＭＳ ゴシック" w:eastAsia="ＭＳ ゴシック" w:hAnsi="ＭＳ ゴシック" w:cs="ＭＳ ゴシック"/>
                <w:b/>
                <w:bCs/>
                <w:color w:val="000000" w:themeColor="text1"/>
                <w:sz w:val="24"/>
                <w:szCs w:val="24"/>
              </w:rPr>
              <w:t xml:space="preserve"> 用</w:t>
            </w:r>
            <w:r w:rsidRPr="00036B1E">
              <w:rPr>
                <w:rFonts w:ascii="ＭＳ ゴシック" w:eastAsia="ＭＳ ゴシック" w:hAnsi="ＭＳ ゴシック" w:cs="ＭＳ ゴシック" w:hint="eastAsia"/>
                <w:b/>
                <w:bCs/>
                <w:color w:val="000000" w:themeColor="text1"/>
                <w:sz w:val="24"/>
                <w:szCs w:val="24"/>
              </w:rPr>
              <w:t xml:space="preserve"> </w:t>
            </w:r>
            <w:r w:rsidRPr="00036B1E">
              <w:rPr>
                <w:rFonts w:ascii="ＭＳ ゴシック" w:eastAsia="ＭＳ ゴシック" w:hAnsi="ＭＳ ゴシック" w:cs="ＭＳ ゴシック"/>
                <w:b/>
                <w:bCs/>
                <w:color w:val="000000" w:themeColor="text1"/>
                <w:sz w:val="24"/>
                <w:szCs w:val="24"/>
              </w:rPr>
              <w:t xml:space="preserve"> 区</w:t>
            </w:r>
            <w:r w:rsidRPr="00036B1E">
              <w:rPr>
                <w:rFonts w:ascii="ＭＳ ゴシック" w:eastAsia="ＭＳ ゴシック" w:hAnsi="ＭＳ ゴシック" w:cs="ＭＳ ゴシック" w:hint="eastAsia"/>
                <w:b/>
                <w:bCs/>
                <w:color w:val="000000" w:themeColor="text1"/>
                <w:sz w:val="24"/>
                <w:szCs w:val="24"/>
              </w:rPr>
              <w:t xml:space="preserve"> </w:t>
            </w:r>
            <w:r w:rsidRPr="00036B1E">
              <w:rPr>
                <w:rFonts w:ascii="ＭＳ ゴシック" w:eastAsia="ＭＳ ゴシック" w:hAnsi="ＭＳ ゴシック" w:cs="ＭＳ ゴシック"/>
                <w:b/>
                <w:bCs/>
                <w:color w:val="000000" w:themeColor="text1"/>
                <w:sz w:val="24"/>
                <w:szCs w:val="24"/>
              </w:rPr>
              <w:t xml:space="preserve"> 分</w:t>
            </w:r>
          </w:p>
        </w:tc>
        <w:tc>
          <w:tcPr>
            <w:tcW w:w="993"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9E54B6" w:rsidRPr="00036B1E" w:rsidRDefault="00BD4344">
            <w:pPr>
              <w:jc w:val="center"/>
              <w:rPr>
                <w:rFonts w:ascii="ＭＳ ゴシック" w:eastAsia="ＭＳ ゴシック" w:hAnsi="ＭＳ ゴシック" w:cs="ＭＳ ゴシック"/>
                <w:b/>
                <w:bCs/>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9時～</w:t>
            </w:r>
          </w:p>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12時</w:t>
            </w:r>
          </w:p>
        </w:tc>
        <w:tc>
          <w:tcPr>
            <w:tcW w:w="1033"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13時～17時</w:t>
            </w:r>
          </w:p>
        </w:tc>
        <w:tc>
          <w:tcPr>
            <w:tcW w:w="946"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18時～21時</w:t>
            </w:r>
          </w:p>
        </w:tc>
        <w:tc>
          <w:tcPr>
            <w:tcW w:w="1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9時～21時</w:t>
            </w:r>
          </w:p>
        </w:tc>
      </w:tr>
      <w:tr w:rsidR="00036B1E" w:rsidRPr="00036B1E" w:rsidTr="0067277E">
        <w:trPr>
          <w:cantSplit/>
          <w:trHeight w:val="452"/>
        </w:trPr>
        <w:tc>
          <w:tcPr>
            <w:tcW w:w="1129" w:type="dxa"/>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アリーナ</w:t>
            </w:r>
          </w:p>
        </w:tc>
        <w:tc>
          <w:tcPr>
            <w:tcW w:w="1246" w:type="dxa"/>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社会教育・体育スポーツに使用（アマチュア）</w:t>
            </w:r>
          </w:p>
        </w:tc>
        <w:tc>
          <w:tcPr>
            <w:tcW w:w="1589" w:type="dxa"/>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入場料を徴収しない場合</w:t>
            </w:r>
          </w:p>
        </w:tc>
        <w:tc>
          <w:tcPr>
            <w:tcW w:w="113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rsidP="0067277E">
            <w:pPr>
              <w:jc w:val="center"/>
              <w:rPr>
                <w:color w:val="000000" w:themeColor="text1"/>
                <w:sz w:val="24"/>
                <w:szCs w:val="24"/>
              </w:rPr>
            </w:pPr>
            <w:r w:rsidRPr="00036B1E">
              <w:rPr>
                <w:color w:val="000000" w:themeColor="text1"/>
                <w:sz w:val="24"/>
                <w:szCs w:val="24"/>
              </w:rPr>
              <w:t>全</w:t>
            </w:r>
            <w:r w:rsidRPr="00036B1E">
              <w:rPr>
                <w:rFonts w:hint="eastAsia"/>
                <w:color w:val="000000" w:themeColor="text1"/>
                <w:sz w:val="24"/>
                <w:szCs w:val="24"/>
              </w:rPr>
              <w:t xml:space="preserve"> </w:t>
            </w:r>
            <w:r w:rsidRPr="00036B1E">
              <w:rPr>
                <w:color w:val="000000" w:themeColor="text1"/>
                <w:sz w:val="24"/>
                <w:szCs w:val="24"/>
              </w:rPr>
              <w:t xml:space="preserve"> 面</w:t>
            </w:r>
          </w:p>
        </w:tc>
        <w:tc>
          <w:tcPr>
            <w:tcW w:w="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2,840</w:t>
            </w:r>
          </w:p>
        </w:tc>
        <w:tc>
          <w:tcPr>
            <w:tcW w:w="1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5,040</w:t>
            </w:r>
          </w:p>
        </w:tc>
        <w:tc>
          <w:tcPr>
            <w:tcW w:w="9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5,670</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13,550</w:t>
            </w:r>
          </w:p>
        </w:tc>
      </w:tr>
      <w:tr w:rsidR="00036B1E" w:rsidRPr="00036B1E" w:rsidTr="0067277E">
        <w:trPr>
          <w:cantSplit/>
        </w:trPr>
        <w:tc>
          <w:tcPr>
            <w:tcW w:w="1129" w:type="dxa"/>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1246" w:type="dxa"/>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1589" w:type="dxa"/>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rsidP="0067277E">
            <w:pPr>
              <w:jc w:val="center"/>
              <w:rPr>
                <w:color w:val="000000" w:themeColor="text1"/>
                <w:sz w:val="24"/>
                <w:szCs w:val="24"/>
              </w:rPr>
            </w:pPr>
            <w:r w:rsidRPr="00036B1E">
              <w:rPr>
                <w:color w:val="000000" w:themeColor="text1"/>
                <w:sz w:val="24"/>
                <w:szCs w:val="24"/>
              </w:rPr>
              <w:t>半</w:t>
            </w:r>
            <w:r w:rsidRPr="00036B1E">
              <w:rPr>
                <w:rFonts w:hint="eastAsia"/>
                <w:color w:val="000000" w:themeColor="text1"/>
                <w:sz w:val="24"/>
                <w:szCs w:val="24"/>
              </w:rPr>
              <w:t xml:space="preserve"> </w:t>
            </w:r>
            <w:r w:rsidRPr="00036B1E">
              <w:rPr>
                <w:color w:val="000000" w:themeColor="text1"/>
                <w:sz w:val="24"/>
                <w:szCs w:val="24"/>
              </w:rPr>
              <w:t xml:space="preserve"> 面</w:t>
            </w:r>
          </w:p>
        </w:tc>
        <w:tc>
          <w:tcPr>
            <w:tcW w:w="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1,470</w:t>
            </w:r>
          </w:p>
        </w:tc>
        <w:tc>
          <w:tcPr>
            <w:tcW w:w="1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2,520</w:t>
            </w:r>
          </w:p>
        </w:tc>
        <w:tc>
          <w:tcPr>
            <w:tcW w:w="9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2,940</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6,830</w:t>
            </w:r>
          </w:p>
        </w:tc>
      </w:tr>
      <w:tr w:rsidR="00036B1E" w:rsidRPr="00036B1E" w:rsidTr="0067277E">
        <w:trPr>
          <w:cantSplit/>
        </w:trPr>
        <w:tc>
          <w:tcPr>
            <w:tcW w:w="1129" w:type="dxa"/>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1246" w:type="dxa"/>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158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入場料を徴収する場合</w:t>
            </w:r>
          </w:p>
        </w:tc>
        <w:tc>
          <w:tcPr>
            <w:tcW w:w="113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rsidP="0067277E">
            <w:pPr>
              <w:jc w:val="center"/>
              <w:rPr>
                <w:color w:val="000000" w:themeColor="text1"/>
                <w:sz w:val="24"/>
                <w:szCs w:val="24"/>
              </w:rPr>
            </w:pPr>
            <w:r w:rsidRPr="00036B1E">
              <w:rPr>
                <w:color w:val="000000" w:themeColor="text1"/>
                <w:sz w:val="24"/>
                <w:szCs w:val="24"/>
              </w:rPr>
              <w:t>全</w:t>
            </w:r>
            <w:r w:rsidRPr="00036B1E">
              <w:rPr>
                <w:rFonts w:hint="eastAsia"/>
                <w:color w:val="000000" w:themeColor="text1"/>
                <w:sz w:val="24"/>
                <w:szCs w:val="24"/>
              </w:rPr>
              <w:t xml:space="preserve"> </w:t>
            </w:r>
            <w:r w:rsidRPr="00036B1E">
              <w:rPr>
                <w:color w:val="000000" w:themeColor="text1"/>
                <w:sz w:val="24"/>
                <w:szCs w:val="24"/>
              </w:rPr>
              <w:t xml:space="preserve"> 面</w:t>
            </w:r>
          </w:p>
        </w:tc>
        <w:tc>
          <w:tcPr>
            <w:tcW w:w="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5,670</w:t>
            </w:r>
          </w:p>
        </w:tc>
        <w:tc>
          <w:tcPr>
            <w:tcW w:w="1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10,080</w:t>
            </w:r>
          </w:p>
        </w:tc>
        <w:tc>
          <w:tcPr>
            <w:tcW w:w="9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11,340</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27,090</w:t>
            </w:r>
          </w:p>
        </w:tc>
      </w:tr>
      <w:tr w:rsidR="00036B1E" w:rsidRPr="00036B1E" w:rsidTr="0067277E">
        <w:trPr>
          <w:cantSplit/>
        </w:trPr>
        <w:tc>
          <w:tcPr>
            <w:tcW w:w="1129" w:type="dxa"/>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1246" w:type="dxa"/>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その他の使用</w:t>
            </w:r>
          </w:p>
        </w:tc>
        <w:tc>
          <w:tcPr>
            <w:tcW w:w="272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入場料を徴収しない場合</w:t>
            </w:r>
          </w:p>
        </w:tc>
        <w:tc>
          <w:tcPr>
            <w:tcW w:w="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11,340</w:t>
            </w:r>
          </w:p>
        </w:tc>
        <w:tc>
          <w:tcPr>
            <w:tcW w:w="1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20,160</w:t>
            </w:r>
          </w:p>
        </w:tc>
        <w:tc>
          <w:tcPr>
            <w:tcW w:w="9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22,680</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54,180</w:t>
            </w:r>
          </w:p>
        </w:tc>
      </w:tr>
      <w:tr w:rsidR="00036B1E" w:rsidRPr="00036B1E" w:rsidTr="0067277E">
        <w:trPr>
          <w:cantSplit/>
          <w:trHeight w:val="463"/>
        </w:trPr>
        <w:tc>
          <w:tcPr>
            <w:tcW w:w="1129" w:type="dxa"/>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1246" w:type="dxa"/>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2723"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入場料を徴収する場合</w:t>
            </w:r>
          </w:p>
        </w:tc>
        <w:tc>
          <w:tcPr>
            <w:tcW w:w="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22,680</w:t>
            </w:r>
          </w:p>
        </w:tc>
        <w:tc>
          <w:tcPr>
            <w:tcW w:w="1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40,320</w:t>
            </w:r>
          </w:p>
        </w:tc>
        <w:tc>
          <w:tcPr>
            <w:tcW w:w="9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45,360</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108,360</w:t>
            </w:r>
          </w:p>
        </w:tc>
      </w:tr>
      <w:tr w:rsidR="00036B1E" w:rsidRPr="00036B1E" w:rsidTr="0067277E">
        <w:trPr>
          <w:cantSplit/>
        </w:trPr>
        <w:tc>
          <w:tcPr>
            <w:tcW w:w="5098"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67277E" w:rsidRPr="00036B1E" w:rsidRDefault="00BD4344">
            <w:pPr>
              <w:rPr>
                <w:color w:val="000000" w:themeColor="text1"/>
                <w:sz w:val="24"/>
                <w:szCs w:val="24"/>
              </w:rPr>
            </w:pPr>
            <w:r w:rsidRPr="00036B1E">
              <w:rPr>
                <w:color w:val="000000" w:themeColor="text1"/>
                <w:sz w:val="24"/>
                <w:szCs w:val="24"/>
              </w:rPr>
              <w:t>キッズ＆フィットネスルーム</w:t>
            </w:r>
          </w:p>
          <w:p w:rsidR="00062F02" w:rsidRPr="00036B1E" w:rsidRDefault="00BD4344">
            <w:pPr>
              <w:rPr>
                <w:color w:val="000000" w:themeColor="text1"/>
                <w:sz w:val="24"/>
                <w:szCs w:val="24"/>
              </w:rPr>
            </w:pPr>
            <w:r w:rsidRPr="00036B1E">
              <w:rPr>
                <w:color w:val="000000" w:themeColor="text1"/>
                <w:sz w:val="24"/>
                <w:szCs w:val="24"/>
              </w:rPr>
              <w:t>（Kids＆Fitness Room）</w:t>
            </w:r>
          </w:p>
        </w:tc>
        <w:tc>
          <w:tcPr>
            <w:tcW w:w="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1,470</w:t>
            </w:r>
          </w:p>
        </w:tc>
        <w:tc>
          <w:tcPr>
            <w:tcW w:w="1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2,520</w:t>
            </w:r>
          </w:p>
        </w:tc>
        <w:tc>
          <w:tcPr>
            <w:tcW w:w="9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2,840</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6,830</w:t>
            </w:r>
          </w:p>
        </w:tc>
      </w:tr>
      <w:tr w:rsidR="00036B1E" w:rsidRPr="00036B1E" w:rsidTr="0067277E">
        <w:trPr>
          <w:cantSplit/>
          <w:trHeight w:val="480"/>
        </w:trPr>
        <w:tc>
          <w:tcPr>
            <w:tcW w:w="5098"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小体育館</w:t>
            </w:r>
          </w:p>
        </w:tc>
        <w:tc>
          <w:tcPr>
            <w:tcW w:w="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530</w:t>
            </w:r>
          </w:p>
        </w:tc>
        <w:tc>
          <w:tcPr>
            <w:tcW w:w="1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950</w:t>
            </w:r>
          </w:p>
        </w:tc>
        <w:tc>
          <w:tcPr>
            <w:tcW w:w="9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1,050</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2,520</w:t>
            </w:r>
          </w:p>
        </w:tc>
      </w:tr>
      <w:tr w:rsidR="00036B1E" w:rsidRPr="00036B1E" w:rsidTr="0067277E">
        <w:trPr>
          <w:cantSplit/>
          <w:trHeight w:val="474"/>
        </w:trPr>
        <w:tc>
          <w:tcPr>
            <w:tcW w:w="5098"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研修室</w:t>
            </w:r>
          </w:p>
        </w:tc>
        <w:tc>
          <w:tcPr>
            <w:tcW w:w="9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530</w:t>
            </w:r>
          </w:p>
        </w:tc>
        <w:tc>
          <w:tcPr>
            <w:tcW w:w="103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950</w:t>
            </w:r>
          </w:p>
        </w:tc>
        <w:tc>
          <w:tcPr>
            <w:tcW w:w="94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1,050</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2,520</w:t>
            </w:r>
          </w:p>
        </w:tc>
      </w:tr>
      <w:tr w:rsidR="00036B1E" w:rsidRPr="00036B1E" w:rsidTr="0067277E">
        <w:trPr>
          <w:cantSplit/>
          <w:trHeight w:val="468"/>
        </w:trPr>
        <w:tc>
          <w:tcPr>
            <w:tcW w:w="1129" w:type="dxa"/>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個人使用１回（町外者）</w:t>
            </w:r>
          </w:p>
        </w:tc>
        <w:tc>
          <w:tcPr>
            <w:tcW w:w="3969"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未就学児（１歳～）、小・中学生</w:t>
            </w:r>
          </w:p>
        </w:tc>
        <w:tc>
          <w:tcPr>
            <w:tcW w:w="3972"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rsidP="0067277E">
            <w:pPr>
              <w:jc w:val="right"/>
              <w:rPr>
                <w:color w:val="000000" w:themeColor="text1"/>
                <w:sz w:val="24"/>
                <w:szCs w:val="24"/>
              </w:rPr>
            </w:pPr>
            <w:r w:rsidRPr="00036B1E">
              <w:rPr>
                <w:color w:val="000000" w:themeColor="text1"/>
                <w:sz w:val="24"/>
                <w:szCs w:val="24"/>
              </w:rPr>
              <w:t>100</w:t>
            </w:r>
          </w:p>
        </w:tc>
      </w:tr>
      <w:tr w:rsidR="00036B1E" w:rsidRPr="00036B1E" w:rsidTr="0067277E">
        <w:trPr>
          <w:cantSplit/>
        </w:trPr>
        <w:tc>
          <w:tcPr>
            <w:tcW w:w="1129" w:type="dxa"/>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3969"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高校生以上（未就学児付き添い含む）</w:t>
            </w:r>
          </w:p>
        </w:tc>
        <w:tc>
          <w:tcPr>
            <w:tcW w:w="3972"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rsidP="0067277E">
            <w:pPr>
              <w:jc w:val="right"/>
              <w:rPr>
                <w:color w:val="000000" w:themeColor="text1"/>
                <w:sz w:val="24"/>
                <w:szCs w:val="24"/>
              </w:rPr>
            </w:pPr>
            <w:r w:rsidRPr="00036B1E">
              <w:rPr>
                <w:color w:val="000000" w:themeColor="text1"/>
                <w:sz w:val="24"/>
                <w:szCs w:val="24"/>
              </w:rPr>
              <w:t>200</w:t>
            </w:r>
          </w:p>
        </w:tc>
      </w:tr>
      <w:tr w:rsidR="00036B1E" w:rsidRPr="00036B1E" w:rsidTr="0067277E">
        <w:trPr>
          <w:cantSplit/>
        </w:trPr>
        <w:tc>
          <w:tcPr>
            <w:tcW w:w="112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自動販売機１台１月</w:t>
            </w:r>
          </w:p>
        </w:tc>
        <w:tc>
          <w:tcPr>
            <w:tcW w:w="3969"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清涼飲料水用</w:t>
            </w:r>
          </w:p>
        </w:tc>
        <w:tc>
          <w:tcPr>
            <w:tcW w:w="3972" w:type="dxa"/>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rsidP="0067277E">
            <w:pPr>
              <w:jc w:val="right"/>
              <w:rPr>
                <w:color w:val="000000" w:themeColor="text1"/>
                <w:sz w:val="24"/>
                <w:szCs w:val="24"/>
              </w:rPr>
            </w:pPr>
            <w:r w:rsidRPr="00036B1E">
              <w:rPr>
                <w:color w:val="000000" w:themeColor="text1"/>
                <w:sz w:val="24"/>
                <w:szCs w:val="24"/>
              </w:rPr>
              <w:t>3,570</w:t>
            </w:r>
          </w:p>
        </w:tc>
      </w:tr>
    </w:tbl>
    <w:p w:rsidR="00062F02" w:rsidRPr="00036B1E" w:rsidRDefault="00BD4344" w:rsidP="009E54B6">
      <w:pPr>
        <w:spacing w:before="60" w:line="300" w:lineRule="auto"/>
        <w:ind w:left="630" w:hangingChars="300" w:hanging="630"/>
        <w:rPr>
          <w:color w:val="000000" w:themeColor="text1"/>
        </w:rPr>
      </w:pPr>
      <w:r w:rsidRPr="00036B1E">
        <w:rPr>
          <w:color w:val="000000" w:themeColor="text1"/>
        </w:rPr>
        <w:t>備考１　１０月１日から翌年４月３０日まで、個人使用及び自動販売機を除き暖房料として本表の金額に２０パーセントを乗じて得た額を加算する。</w:t>
      </w:r>
    </w:p>
    <w:p w:rsidR="00062F02" w:rsidRPr="00036B1E" w:rsidRDefault="00BD4344" w:rsidP="009E54B6">
      <w:pPr>
        <w:spacing w:line="300" w:lineRule="auto"/>
        <w:ind w:left="630" w:hangingChars="300" w:hanging="630"/>
        <w:rPr>
          <w:color w:val="000000" w:themeColor="text1"/>
        </w:rPr>
      </w:pPr>
      <w:r w:rsidRPr="00036B1E">
        <w:rPr>
          <w:color w:val="000000" w:themeColor="text1"/>
        </w:rPr>
        <w:t>備考２　使用時間の延長を認められた場合の使用料は、その１時間につき当該使用時間別使用料に２５パーセントを乗じて得た額を加算する。</w:t>
      </w:r>
    </w:p>
    <w:p w:rsidR="00062F02" w:rsidRPr="00036B1E" w:rsidRDefault="00BD4344" w:rsidP="009E54B6">
      <w:pPr>
        <w:spacing w:line="300" w:lineRule="auto"/>
        <w:ind w:left="630" w:hangingChars="300" w:hanging="630"/>
        <w:rPr>
          <w:color w:val="000000" w:themeColor="text1"/>
        </w:rPr>
      </w:pPr>
      <w:r w:rsidRPr="00036B1E">
        <w:rPr>
          <w:color w:val="000000" w:themeColor="text1"/>
        </w:rPr>
        <w:t>備考３　興行又は商品の宣伝、展示、販売等営利を目的として使用する場合は、本表の金額（前２項の加算額を含む。）に、豊頃町内法人等は５０パーセント、豊頃町外法人等は２００パーセントを乗じて得た額を加算する。</w:t>
      </w:r>
    </w:p>
    <w:p w:rsidR="00062F02" w:rsidRPr="00036B1E" w:rsidRDefault="00BD4344">
      <w:pPr>
        <w:spacing w:line="300" w:lineRule="auto"/>
        <w:rPr>
          <w:color w:val="000000" w:themeColor="text1"/>
        </w:rPr>
      </w:pPr>
      <w:r w:rsidRPr="00036B1E">
        <w:rPr>
          <w:color w:val="000000" w:themeColor="text1"/>
        </w:rPr>
        <w:t>備考４　前３項の加算額に１０円未満の端数が生じた場合は、これを切り捨てる。</w:t>
      </w:r>
    </w:p>
    <w:p w:rsidR="00062F02" w:rsidRPr="00036B1E" w:rsidRDefault="00BD4344" w:rsidP="009E54B6">
      <w:pPr>
        <w:spacing w:line="300" w:lineRule="auto"/>
        <w:ind w:leftChars="300" w:left="630"/>
        <w:rPr>
          <w:color w:val="000000" w:themeColor="text1"/>
          <w:sz w:val="24"/>
          <w:szCs w:val="24"/>
        </w:rPr>
      </w:pPr>
      <w:r w:rsidRPr="00036B1E">
        <w:rPr>
          <w:color w:val="000000" w:themeColor="text1"/>
        </w:rPr>
        <w:t>備品の使用料　１人用いす１脚１日１０円、放送基本料１回２，１００円、マイクロホン１回１本１，０５０円、ＣＤプレーヤー１回１台１，０５０円（使用料の回数は、9時～12時、13時～17時、18時～21時の使用時間区分をもってそれぞれ１回とする。）</w:t>
      </w:r>
    </w:p>
    <w:p w:rsidR="009E54B6" w:rsidRPr="00036B1E" w:rsidRDefault="009E54B6">
      <w:pPr>
        <w:widowControl/>
        <w:rPr>
          <w:rFonts w:ascii="ＭＳ ゴシック" w:eastAsia="ＭＳ ゴシック" w:hAnsi="ＭＳ ゴシック" w:cs="ＭＳ ゴシック"/>
          <w:b/>
          <w:bCs/>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br w:type="page"/>
      </w:r>
    </w:p>
    <w:p w:rsidR="00062F02" w:rsidRPr="00036B1E" w:rsidRDefault="00BD4344">
      <w:pPr>
        <w:keepNext/>
        <w:spacing w:before="120"/>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lastRenderedPageBreak/>
        <w:t>（２）豊頃町民プール（豊頃町民プール条例別表（第８条関係））</w:t>
      </w:r>
    </w:p>
    <w:p w:rsidR="00062F02" w:rsidRPr="00036B1E" w:rsidRDefault="00BD4344">
      <w:pPr>
        <w:spacing w:line="300" w:lineRule="auto"/>
        <w:jc w:val="right"/>
        <w:rPr>
          <w:color w:val="000000" w:themeColor="text1"/>
          <w:sz w:val="24"/>
          <w:szCs w:val="24"/>
        </w:rPr>
      </w:pPr>
      <w:r w:rsidRPr="00036B1E">
        <w:rPr>
          <w:color w:val="000000" w:themeColor="text1"/>
          <w:sz w:val="24"/>
          <w:szCs w:val="24"/>
        </w:rPr>
        <w:t>（単位：円）</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7"/>
        <w:gridCol w:w="4395"/>
        <w:gridCol w:w="1278"/>
      </w:tblGrid>
      <w:tr w:rsidR="00036B1E" w:rsidRPr="00036B1E" w:rsidTr="0041750A">
        <w:trPr>
          <w:cantSplit/>
          <w:tblHeader/>
        </w:trPr>
        <w:tc>
          <w:tcPr>
            <w:tcW w:w="7792" w:type="dxa"/>
            <w:gridSpan w:val="2"/>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区　分</w:t>
            </w:r>
          </w:p>
        </w:tc>
        <w:tc>
          <w:tcPr>
            <w:tcW w:w="127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使用料</w:t>
            </w:r>
          </w:p>
        </w:tc>
      </w:tr>
      <w:tr w:rsidR="00036B1E" w:rsidRPr="00036B1E" w:rsidTr="0041750A">
        <w:trPr>
          <w:cantSplit/>
        </w:trPr>
        <w:tc>
          <w:tcPr>
            <w:tcW w:w="3397" w:type="dxa"/>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団体専用（１時間につき）</w:t>
            </w:r>
          </w:p>
        </w:tc>
        <w:tc>
          <w:tcPr>
            <w:tcW w:w="439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４コース（全館）※大会使用に限る</w:t>
            </w:r>
          </w:p>
        </w:tc>
        <w:tc>
          <w:tcPr>
            <w:tcW w:w="127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1,000</w:t>
            </w:r>
          </w:p>
        </w:tc>
      </w:tr>
      <w:tr w:rsidR="00036B1E" w:rsidRPr="00036B1E" w:rsidTr="0041750A">
        <w:trPr>
          <w:cantSplit/>
        </w:trPr>
        <w:tc>
          <w:tcPr>
            <w:tcW w:w="3397" w:type="dxa"/>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439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１コース</w:t>
            </w:r>
          </w:p>
        </w:tc>
        <w:tc>
          <w:tcPr>
            <w:tcW w:w="127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250</w:t>
            </w:r>
          </w:p>
        </w:tc>
      </w:tr>
      <w:tr w:rsidR="00036B1E" w:rsidRPr="00036B1E" w:rsidTr="0041750A">
        <w:trPr>
          <w:cantSplit/>
        </w:trPr>
        <w:tc>
          <w:tcPr>
            <w:tcW w:w="3397" w:type="dxa"/>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個人使用（一人１回につき）</w:t>
            </w:r>
          </w:p>
        </w:tc>
        <w:tc>
          <w:tcPr>
            <w:tcW w:w="439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小中学生</w:t>
            </w:r>
          </w:p>
        </w:tc>
        <w:tc>
          <w:tcPr>
            <w:tcW w:w="127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100</w:t>
            </w:r>
          </w:p>
        </w:tc>
      </w:tr>
      <w:tr w:rsidR="00036B1E" w:rsidRPr="00036B1E" w:rsidTr="0041750A">
        <w:trPr>
          <w:cantSplit/>
        </w:trPr>
        <w:tc>
          <w:tcPr>
            <w:tcW w:w="3397" w:type="dxa"/>
            <w:vMerge/>
            <w:tcBorders>
              <w:top w:val="single" w:sz="4" w:space="0" w:color="000000"/>
              <w:left w:val="single" w:sz="4" w:space="0" w:color="000000"/>
              <w:bottom w:val="single" w:sz="4" w:space="0" w:color="000000"/>
              <w:right w:val="single" w:sz="4" w:space="0" w:color="000000"/>
            </w:tcBorders>
          </w:tcPr>
          <w:p w:rsidR="00062F02" w:rsidRPr="00036B1E" w:rsidRDefault="00062F02">
            <w:pPr>
              <w:rPr>
                <w:color w:val="000000" w:themeColor="text1"/>
                <w:sz w:val="24"/>
                <w:szCs w:val="24"/>
              </w:rPr>
            </w:pPr>
          </w:p>
        </w:tc>
        <w:tc>
          <w:tcPr>
            <w:tcW w:w="439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高校生以上</w:t>
            </w:r>
          </w:p>
        </w:tc>
        <w:tc>
          <w:tcPr>
            <w:tcW w:w="127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200</w:t>
            </w:r>
          </w:p>
        </w:tc>
      </w:tr>
      <w:tr w:rsidR="00036B1E" w:rsidRPr="00036B1E" w:rsidTr="0041750A">
        <w:trPr>
          <w:cantSplit/>
        </w:trPr>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自動販売機（１台１月）</w:t>
            </w:r>
          </w:p>
        </w:tc>
        <w:tc>
          <w:tcPr>
            <w:tcW w:w="439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4"/>
                <w:szCs w:val="24"/>
              </w:rPr>
            </w:pPr>
            <w:r w:rsidRPr="00036B1E">
              <w:rPr>
                <w:color w:val="000000" w:themeColor="text1"/>
                <w:sz w:val="24"/>
                <w:szCs w:val="24"/>
              </w:rPr>
              <w:t>清涼飲料水用</w:t>
            </w:r>
          </w:p>
        </w:tc>
        <w:tc>
          <w:tcPr>
            <w:tcW w:w="127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right"/>
              <w:rPr>
                <w:color w:val="000000" w:themeColor="text1"/>
                <w:sz w:val="24"/>
                <w:szCs w:val="24"/>
              </w:rPr>
            </w:pPr>
            <w:r w:rsidRPr="00036B1E">
              <w:rPr>
                <w:color w:val="000000" w:themeColor="text1"/>
                <w:sz w:val="24"/>
                <w:szCs w:val="24"/>
              </w:rPr>
              <w:t>3,570</w:t>
            </w:r>
          </w:p>
        </w:tc>
      </w:tr>
    </w:tbl>
    <w:p w:rsidR="00062F02" w:rsidRPr="00036B1E" w:rsidRDefault="00BD4344">
      <w:pPr>
        <w:spacing w:before="60" w:line="300" w:lineRule="auto"/>
        <w:rPr>
          <w:color w:val="000000" w:themeColor="text1"/>
        </w:rPr>
      </w:pPr>
      <w:r w:rsidRPr="00036B1E">
        <w:rPr>
          <w:color w:val="000000" w:themeColor="text1"/>
        </w:rPr>
        <w:t>備考１　町内居住者の個人使用については、無料とする。</w:t>
      </w:r>
    </w:p>
    <w:p w:rsidR="00062F02" w:rsidRPr="00036B1E" w:rsidRDefault="00BD4344">
      <w:pPr>
        <w:spacing w:line="300" w:lineRule="auto"/>
        <w:rPr>
          <w:color w:val="000000" w:themeColor="text1"/>
        </w:rPr>
      </w:pPr>
      <w:r w:rsidRPr="00036B1E">
        <w:rPr>
          <w:color w:val="000000" w:themeColor="text1"/>
        </w:rPr>
        <w:t>備考２　団体専用の使用料は、１時間当たりの使用料に使用時間数を乗じて得た額とする。</w:t>
      </w:r>
    </w:p>
    <w:p w:rsidR="00062F02" w:rsidRPr="00036B1E" w:rsidRDefault="00BD4344" w:rsidP="009E54B6">
      <w:pPr>
        <w:spacing w:line="300" w:lineRule="auto"/>
        <w:ind w:left="630" w:hangingChars="300" w:hanging="630"/>
        <w:rPr>
          <w:color w:val="000000" w:themeColor="text1"/>
        </w:rPr>
      </w:pPr>
      <w:r w:rsidRPr="00036B1E">
        <w:rPr>
          <w:color w:val="000000" w:themeColor="text1"/>
        </w:rPr>
        <w:t>備考３　使用時間に１時間未満の端数がある場合は、３０分未満の端数を切り捨て、３０分以上の端数は切り上げた時間を使用時間とする。</w:t>
      </w:r>
    </w:p>
    <w:p w:rsidR="00062F02" w:rsidRPr="00036B1E" w:rsidRDefault="00BD4344">
      <w:pPr>
        <w:spacing w:line="300" w:lineRule="auto"/>
        <w:rPr>
          <w:color w:val="000000" w:themeColor="text1"/>
        </w:rPr>
      </w:pPr>
      <w:r w:rsidRPr="00036B1E">
        <w:rPr>
          <w:color w:val="000000" w:themeColor="text1"/>
        </w:rPr>
        <w:t>備考４　使用のための準備及び原状回復に要する時間は、使用時間に含むものとする。</w:t>
      </w:r>
    </w:p>
    <w:p w:rsidR="00062F02" w:rsidRPr="00036B1E" w:rsidRDefault="00BD4344">
      <w:pPr>
        <w:rPr>
          <w:color w:val="000000" w:themeColor="text1"/>
          <w:sz w:val="24"/>
          <w:szCs w:val="24"/>
        </w:rPr>
      </w:pPr>
      <w:r w:rsidRPr="00036B1E">
        <w:rPr>
          <w:color w:val="000000" w:themeColor="text1"/>
          <w:sz w:val="24"/>
          <w:szCs w:val="24"/>
        </w:rPr>
        <w:br w:type="page"/>
      </w:r>
    </w:p>
    <w:p w:rsidR="00062F02" w:rsidRPr="00036B1E" w:rsidRDefault="00BD4344">
      <w:pPr>
        <w:spacing w:after="120" w:line="300" w:lineRule="auto"/>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lastRenderedPageBreak/>
        <w:t>別紙３　指定管理者評価基準表</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22"/>
        <w:gridCol w:w="5948"/>
        <w:gridCol w:w="1000"/>
      </w:tblGrid>
      <w:tr w:rsidR="00036B1E" w:rsidRPr="00036B1E" w:rsidTr="009E54B6">
        <w:trPr>
          <w:cantSplit/>
          <w:tblHeader/>
        </w:trPr>
        <w:tc>
          <w:tcPr>
            <w:tcW w:w="2122"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評価項目</w:t>
            </w:r>
          </w:p>
        </w:tc>
        <w:tc>
          <w:tcPr>
            <w:tcW w:w="594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評価の視点</w:t>
            </w:r>
          </w:p>
        </w:tc>
        <w:tc>
          <w:tcPr>
            <w:tcW w:w="1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062F02" w:rsidRPr="00036B1E" w:rsidRDefault="00BD4344">
            <w:pPr>
              <w:jc w:val="center"/>
              <w:rPr>
                <w:color w:val="000000" w:themeColor="text1"/>
                <w:sz w:val="24"/>
                <w:szCs w:val="24"/>
              </w:rPr>
            </w:pPr>
            <w:r w:rsidRPr="00036B1E">
              <w:rPr>
                <w:rFonts w:ascii="ＭＳ ゴシック" w:eastAsia="ＭＳ ゴシック" w:hAnsi="ＭＳ ゴシック" w:cs="ＭＳ ゴシック"/>
                <w:b/>
                <w:bCs/>
                <w:color w:val="000000" w:themeColor="text1"/>
                <w:sz w:val="24"/>
                <w:szCs w:val="24"/>
              </w:rPr>
              <w:t>配点</w:t>
            </w:r>
          </w:p>
        </w:tc>
      </w:tr>
      <w:tr w:rsidR="00036B1E" w:rsidRPr="00036B1E" w:rsidTr="009E54B6">
        <w:trPr>
          <w:cantSplit/>
        </w:trPr>
        <w:tc>
          <w:tcPr>
            <w:tcW w:w="212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2"/>
                <w:szCs w:val="22"/>
              </w:rPr>
            </w:pPr>
            <w:r w:rsidRPr="00036B1E">
              <w:rPr>
                <w:color w:val="000000" w:themeColor="text1"/>
                <w:sz w:val="22"/>
                <w:szCs w:val="22"/>
              </w:rPr>
              <w:t>１　管理運営方針</w:t>
            </w:r>
          </w:p>
        </w:tc>
        <w:tc>
          <w:tcPr>
            <w:tcW w:w="59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rsidP="002441D6">
            <w:pPr>
              <w:ind w:left="220" w:hangingChars="100" w:hanging="220"/>
              <w:rPr>
                <w:color w:val="000000" w:themeColor="text1"/>
                <w:sz w:val="22"/>
                <w:szCs w:val="22"/>
              </w:rPr>
            </w:pPr>
            <w:r w:rsidRPr="00036B1E">
              <w:rPr>
                <w:color w:val="000000" w:themeColor="text1"/>
                <w:sz w:val="22"/>
                <w:szCs w:val="22"/>
              </w:rPr>
              <w:t>・体育館</w:t>
            </w:r>
            <w:r w:rsidRPr="00036B1E">
              <w:rPr>
                <w:rFonts w:hint="eastAsia"/>
                <w:color w:val="000000" w:themeColor="text1"/>
                <w:sz w:val="22"/>
                <w:szCs w:val="22"/>
              </w:rPr>
              <w:t>とプール</w:t>
            </w:r>
            <w:r w:rsidRPr="00036B1E">
              <w:rPr>
                <w:color w:val="000000" w:themeColor="text1"/>
                <w:sz w:val="22"/>
                <w:szCs w:val="22"/>
              </w:rPr>
              <w:t>設置目的及び町のスポーツ振興施策を理解しているか</w:t>
            </w:r>
          </w:p>
          <w:p w:rsidR="00062F02" w:rsidRPr="00036B1E" w:rsidRDefault="00BD4344">
            <w:pPr>
              <w:rPr>
                <w:color w:val="000000" w:themeColor="text1"/>
                <w:sz w:val="22"/>
                <w:szCs w:val="22"/>
              </w:rPr>
            </w:pPr>
            <w:r w:rsidRPr="00036B1E">
              <w:rPr>
                <w:color w:val="000000" w:themeColor="text1"/>
                <w:sz w:val="22"/>
                <w:szCs w:val="22"/>
              </w:rPr>
              <w:t>・体育館とプールを一体的に管理する方針が明確か</w:t>
            </w:r>
          </w:p>
          <w:p w:rsidR="00062F02" w:rsidRPr="00036B1E" w:rsidRDefault="00BD4344" w:rsidP="002441D6">
            <w:pPr>
              <w:ind w:left="220" w:hangingChars="100" w:hanging="220"/>
              <w:rPr>
                <w:color w:val="000000" w:themeColor="text1"/>
                <w:sz w:val="22"/>
                <w:szCs w:val="22"/>
              </w:rPr>
            </w:pPr>
            <w:r w:rsidRPr="00036B1E">
              <w:rPr>
                <w:color w:val="000000" w:themeColor="text1"/>
                <w:sz w:val="22"/>
                <w:szCs w:val="22"/>
              </w:rPr>
              <w:t>・公の施設として平等な利用を確保する考え方が示されているか</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2"/>
                <w:szCs w:val="22"/>
              </w:rPr>
            </w:pPr>
            <w:r w:rsidRPr="00036B1E">
              <w:rPr>
                <w:color w:val="000000" w:themeColor="text1"/>
                <w:sz w:val="22"/>
                <w:szCs w:val="22"/>
              </w:rPr>
              <w:t>10</w:t>
            </w:r>
          </w:p>
        </w:tc>
      </w:tr>
      <w:tr w:rsidR="00036B1E" w:rsidRPr="00036B1E" w:rsidTr="009E54B6">
        <w:trPr>
          <w:cantSplit/>
        </w:trPr>
        <w:tc>
          <w:tcPr>
            <w:tcW w:w="212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2"/>
                <w:szCs w:val="22"/>
              </w:rPr>
            </w:pPr>
            <w:r w:rsidRPr="00036B1E">
              <w:rPr>
                <w:color w:val="000000" w:themeColor="text1"/>
                <w:sz w:val="22"/>
                <w:szCs w:val="22"/>
              </w:rPr>
              <w:t>２　サービス向上</w:t>
            </w:r>
          </w:p>
        </w:tc>
        <w:tc>
          <w:tcPr>
            <w:tcW w:w="59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rsidP="002441D6">
            <w:pPr>
              <w:ind w:left="220" w:hangingChars="100" w:hanging="220"/>
              <w:rPr>
                <w:color w:val="000000" w:themeColor="text1"/>
                <w:sz w:val="22"/>
                <w:szCs w:val="22"/>
              </w:rPr>
            </w:pPr>
            <w:r w:rsidRPr="00036B1E">
              <w:rPr>
                <w:color w:val="000000" w:themeColor="text1"/>
                <w:sz w:val="22"/>
                <w:szCs w:val="22"/>
              </w:rPr>
              <w:t>・利用者ニーズの把握方法及びサービス改善の仕組みが具体的か</w:t>
            </w:r>
          </w:p>
          <w:p w:rsidR="00062F02" w:rsidRPr="00036B1E" w:rsidRDefault="00BD4344">
            <w:pPr>
              <w:rPr>
                <w:color w:val="000000" w:themeColor="text1"/>
                <w:sz w:val="22"/>
                <w:szCs w:val="22"/>
              </w:rPr>
            </w:pPr>
            <w:r w:rsidRPr="00036B1E">
              <w:rPr>
                <w:color w:val="000000" w:themeColor="text1"/>
                <w:sz w:val="22"/>
                <w:szCs w:val="22"/>
              </w:rPr>
              <w:t>・接遇、受付、予約方法等の利便性向上策があるか</w:t>
            </w:r>
          </w:p>
          <w:p w:rsidR="00062F02" w:rsidRPr="00036B1E" w:rsidRDefault="00BD4344">
            <w:pPr>
              <w:rPr>
                <w:color w:val="000000" w:themeColor="text1"/>
                <w:sz w:val="22"/>
                <w:szCs w:val="22"/>
              </w:rPr>
            </w:pPr>
            <w:r w:rsidRPr="00036B1E">
              <w:rPr>
                <w:color w:val="000000" w:themeColor="text1"/>
                <w:sz w:val="22"/>
                <w:szCs w:val="22"/>
              </w:rPr>
              <w:t>・高齢者、障がい者、子ども等への配慮があるか</w:t>
            </w:r>
          </w:p>
          <w:p w:rsidR="00062F02" w:rsidRPr="00036B1E" w:rsidRDefault="00BD4344">
            <w:pPr>
              <w:rPr>
                <w:color w:val="000000" w:themeColor="text1"/>
                <w:sz w:val="22"/>
                <w:szCs w:val="22"/>
              </w:rPr>
            </w:pPr>
            <w:r w:rsidRPr="00036B1E">
              <w:rPr>
                <w:color w:val="000000" w:themeColor="text1"/>
                <w:sz w:val="22"/>
                <w:szCs w:val="22"/>
              </w:rPr>
              <w:t>・苦情・要望への対応方法が適切か</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2"/>
                <w:szCs w:val="22"/>
              </w:rPr>
            </w:pPr>
            <w:r w:rsidRPr="00036B1E">
              <w:rPr>
                <w:color w:val="000000" w:themeColor="text1"/>
                <w:sz w:val="22"/>
                <w:szCs w:val="22"/>
              </w:rPr>
              <w:t>20</w:t>
            </w:r>
          </w:p>
        </w:tc>
      </w:tr>
      <w:tr w:rsidR="00036B1E" w:rsidRPr="00036B1E" w:rsidTr="009E54B6">
        <w:trPr>
          <w:cantSplit/>
        </w:trPr>
        <w:tc>
          <w:tcPr>
            <w:tcW w:w="212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2"/>
                <w:szCs w:val="22"/>
              </w:rPr>
            </w:pPr>
            <w:r w:rsidRPr="00036B1E">
              <w:rPr>
                <w:color w:val="000000" w:themeColor="text1"/>
                <w:sz w:val="22"/>
                <w:szCs w:val="22"/>
              </w:rPr>
              <w:t>３　利用促進</w:t>
            </w:r>
          </w:p>
        </w:tc>
        <w:tc>
          <w:tcPr>
            <w:tcW w:w="59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rsidP="002441D6">
            <w:pPr>
              <w:ind w:left="220" w:hangingChars="100" w:hanging="220"/>
              <w:rPr>
                <w:color w:val="000000" w:themeColor="text1"/>
                <w:sz w:val="22"/>
                <w:szCs w:val="22"/>
              </w:rPr>
            </w:pPr>
            <w:r w:rsidRPr="00036B1E">
              <w:rPr>
                <w:color w:val="000000" w:themeColor="text1"/>
                <w:sz w:val="22"/>
                <w:szCs w:val="22"/>
              </w:rPr>
              <w:t>・子どもから高齢者まで幅広い世代を対象とした自主事業が提案されているか</w:t>
            </w:r>
          </w:p>
          <w:p w:rsidR="00BD086A" w:rsidRPr="00036B1E" w:rsidRDefault="00BD086A" w:rsidP="002441D6">
            <w:pPr>
              <w:ind w:left="220" w:hangingChars="100" w:hanging="220"/>
              <w:rPr>
                <w:color w:val="000000" w:themeColor="text1"/>
                <w:sz w:val="22"/>
                <w:szCs w:val="22"/>
              </w:rPr>
            </w:pPr>
            <w:r w:rsidRPr="00036B1E">
              <w:rPr>
                <w:rFonts w:hint="eastAsia"/>
                <w:color w:val="000000" w:themeColor="text1"/>
                <w:sz w:val="22"/>
                <w:szCs w:val="22"/>
              </w:rPr>
              <w:t>・既存事業を継続し、町民サービスを維持する計画となっているか。</w:t>
            </w:r>
          </w:p>
          <w:p w:rsidR="00062F02" w:rsidRPr="00036B1E" w:rsidRDefault="00BD4344" w:rsidP="002441D6">
            <w:pPr>
              <w:ind w:left="220" w:hangingChars="100" w:hanging="220"/>
              <w:rPr>
                <w:color w:val="000000" w:themeColor="text1"/>
                <w:sz w:val="22"/>
                <w:szCs w:val="22"/>
              </w:rPr>
            </w:pPr>
            <w:r w:rsidRPr="00036B1E">
              <w:rPr>
                <w:color w:val="000000" w:themeColor="text1"/>
                <w:sz w:val="22"/>
                <w:szCs w:val="22"/>
              </w:rPr>
              <w:t>・体育館とプールを連携させた事業（水中運動と陸上運動の組合せ等）があるか</w:t>
            </w:r>
          </w:p>
          <w:p w:rsidR="00062F02" w:rsidRPr="00036B1E" w:rsidRDefault="00BD4344">
            <w:pPr>
              <w:rPr>
                <w:color w:val="000000" w:themeColor="text1"/>
                <w:sz w:val="22"/>
                <w:szCs w:val="22"/>
              </w:rPr>
            </w:pPr>
            <w:r w:rsidRPr="00036B1E">
              <w:rPr>
                <w:color w:val="000000" w:themeColor="text1"/>
                <w:sz w:val="22"/>
                <w:szCs w:val="22"/>
              </w:rPr>
              <w:t>・効果的な広報・情報発信の方法が示されているか</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2"/>
                <w:szCs w:val="22"/>
              </w:rPr>
            </w:pPr>
            <w:r w:rsidRPr="00036B1E">
              <w:rPr>
                <w:color w:val="000000" w:themeColor="text1"/>
                <w:sz w:val="22"/>
                <w:szCs w:val="22"/>
              </w:rPr>
              <w:t>20</w:t>
            </w:r>
          </w:p>
        </w:tc>
      </w:tr>
      <w:tr w:rsidR="00036B1E" w:rsidRPr="00036B1E" w:rsidTr="009E54B6">
        <w:trPr>
          <w:cantSplit/>
        </w:trPr>
        <w:tc>
          <w:tcPr>
            <w:tcW w:w="212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2"/>
                <w:szCs w:val="22"/>
              </w:rPr>
            </w:pPr>
            <w:r w:rsidRPr="00036B1E">
              <w:rPr>
                <w:color w:val="000000" w:themeColor="text1"/>
                <w:sz w:val="22"/>
                <w:szCs w:val="22"/>
              </w:rPr>
              <w:t>４　安全管理</w:t>
            </w:r>
          </w:p>
        </w:tc>
        <w:tc>
          <w:tcPr>
            <w:tcW w:w="59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rsidP="002441D6">
            <w:pPr>
              <w:ind w:left="220" w:hangingChars="100" w:hanging="220"/>
              <w:rPr>
                <w:color w:val="000000" w:themeColor="text1"/>
                <w:sz w:val="22"/>
                <w:szCs w:val="22"/>
              </w:rPr>
            </w:pPr>
            <w:r w:rsidRPr="00036B1E">
              <w:rPr>
                <w:color w:val="000000" w:themeColor="text1"/>
                <w:sz w:val="22"/>
                <w:szCs w:val="22"/>
              </w:rPr>
              <w:t>・事故防止、災害対応等の危機管理体制が整備されているか</w:t>
            </w:r>
          </w:p>
          <w:p w:rsidR="00062F02" w:rsidRPr="00036B1E" w:rsidRDefault="00BD4344">
            <w:pPr>
              <w:rPr>
                <w:color w:val="000000" w:themeColor="text1"/>
                <w:sz w:val="22"/>
                <w:szCs w:val="22"/>
              </w:rPr>
            </w:pPr>
            <w:r w:rsidRPr="00036B1E">
              <w:rPr>
                <w:color w:val="000000" w:themeColor="text1"/>
                <w:sz w:val="22"/>
                <w:szCs w:val="22"/>
              </w:rPr>
              <w:t>・プールの監視体制（監視員の配置、救護体制）が適切か</w:t>
            </w:r>
          </w:p>
          <w:p w:rsidR="00062F02" w:rsidRPr="00036B1E" w:rsidRDefault="00BD4344">
            <w:pPr>
              <w:rPr>
                <w:color w:val="000000" w:themeColor="text1"/>
                <w:sz w:val="22"/>
                <w:szCs w:val="22"/>
              </w:rPr>
            </w:pPr>
            <w:r w:rsidRPr="00036B1E">
              <w:rPr>
                <w:color w:val="000000" w:themeColor="text1"/>
                <w:sz w:val="22"/>
                <w:szCs w:val="22"/>
              </w:rPr>
              <w:t>・プールの水質管理、衛生管理の方法が適切か</w:t>
            </w:r>
          </w:p>
          <w:p w:rsidR="00062F02" w:rsidRPr="00036B1E" w:rsidRDefault="00BD4344">
            <w:pPr>
              <w:rPr>
                <w:color w:val="000000" w:themeColor="text1"/>
                <w:sz w:val="22"/>
                <w:szCs w:val="22"/>
              </w:rPr>
            </w:pPr>
            <w:r w:rsidRPr="00036B1E">
              <w:rPr>
                <w:color w:val="000000" w:themeColor="text1"/>
                <w:sz w:val="22"/>
                <w:szCs w:val="22"/>
              </w:rPr>
              <w:t>・避難所運営への協力体制が示されているか</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2"/>
                <w:szCs w:val="22"/>
              </w:rPr>
            </w:pPr>
            <w:r w:rsidRPr="00036B1E">
              <w:rPr>
                <w:color w:val="000000" w:themeColor="text1"/>
                <w:sz w:val="22"/>
                <w:szCs w:val="22"/>
              </w:rPr>
              <w:t>15</w:t>
            </w:r>
          </w:p>
        </w:tc>
      </w:tr>
      <w:tr w:rsidR="00036B1E" w:rsidRPr="00036B1E" w:rsidTr="009E54B6">
        <w:trPr>
          <w:cantSplit/>
        </w:trPr>
        <w:tc>
          <w:tcPr>
            <w:tcW w:w="212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rsidP="00FD7D73">
            <w:pPr>
              <w:ind w:left="220" w:hangingChars="100" w:hanging="220"/>
              <w:rPr>
                <w:color w:val="000000" w:themeColor="text1"/>
                <w:sz w:val="22"/>
                <w:szCs w:val="22"/>
              </w:rPr>
            </w:pPr>
            <w:r w:rsidRPr="00036B1E">
              <w:rPr>
                <w:color w:val="000000" w:themeColor="text1"/>
                <w:sz w:val="22"/>
                <w:szCs w:val="22"/>
              </w:rPr>
              <w:t>５　職員体制・能力向上</w:t>
            </w:r>
          </w:p>
        </w:tc>
        <w:tc>
          <w:tcPr>
            <w:tcW w:w="59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2"/>
                <w:szCs w:val="22"/>
              </w:rPr>
            </w:pPr>
            <w:r w:rsidRPr="00036B1E">
              <w:rPr>
                <w:color w:val="000000" w:themeColor="text1"/>
                <w:sz w:val="22"/>
                <w:szCs w:val="22"/>
              </w:rPr>
              <w:t>・業務を確実に遂行できる人員配置となっているか</w:t>
            </w:r>
          </w:p>
          <w:p w:rsidR="00062F02" w:rsidRPr="00036B1E" w:rsidRDefault="00BD4344" w:rsidP="002441D6">
            <w:pPr>
              <w:ind w:left="220" w:hangingChars="100" w:hanging="220"/>
              <w:rPr>
                <w:color w:val="000000" w:themeColor="text1"/>
                <w:sz w:val="22"/>
                <w:szCs w:val="22"/>
              </w:rPr>
            </w:pPr>
            <w:r w:rsidRPr="00036B1E">
              <w:rPr>
                <w:color w:val="000000" w:themeColor="text1"/>
                <w:sz w:val="22"/>
                <w:szCs w:val="22"/>
              </w:rPr>
              <w:t>・必要な有資格者（防火管理者等）を確保できるか</w:t>
            </w:r>
          </w:p>
          <w:p w:rsidR="00062F02" w:rsidRPr="00036B1E" w:rsidRDefault="00BD4344">
            <w:pPr>
              <w:rPr>
                <w:color w:val="000000" w:themeColor="text1"/>
                <w:sz w:val="22"/>
                <w:szCs w:val="22"/>
              </w:rPr>
            </w:pPr>
            <w:r w:rsidRPr="00036B1E">
              <w:rPr>
                <w:color w:val="000000" w:themeColor="text1"/>
                <w:sz w:val="22"/>
                <w:szCs w:val="22"/>
              </w:rPr>
              <w:t>・職員研修の計画が具体的か</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2"/>
                <w:szCs w:val="22"/>
              </w:rPr>
            </w:pPr>
            <w:r w:rsidRPr="00036B1E">
              <w:rPr>
                <w:color w:val="000000" w:themeColor="text1"/>
                <w:sz w:val="22"/>
                <w:szCs w:val="22"/>
              </w:rPr>
              <w:t>10</w:t>
            </w:r>
          </w:p>
        </w:tc>
      </w:tr>
      <w:tr w:rsidR="00036B1E" w:rsidRPr="00036B1E" w:rsidTr="009E54B6">
        <w:trPr>
          <w:cantSplit/>
        </w:trPr>
        <w:tc>
          <w:tcPr>
            <w:tcW w:w="212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2"/>
                <w:szCs w:val="22"/>
              </w:rPr>
            </w:pPr>
            <w:r w:rsidRPr="00036B1E">
              <w:rPr>
                <w:color w:val="000000" w:themeColor="text1"/>
                <w:sz w:val="22"/>
                <w:szCs w:val="22"/>
              </w:rPr>
              <w:t>６　管理能力</w:t>
            </w:r>
          </w:p>
        </w:tc>
        <w:tc>
          <w:tcPr>
            <w:tcW w:w="59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2"/>
                <w:szCs w:val="22"/>
              </w:rPr>
            </w:pPr>
            <w:r w:rsidRPr="00036B1E">
              <w:rPr>
                <w:color w:val="000000" w:themeColor="text1"/>
                <w:sz w:val="22"/>
                <w:szCs w:val="22"/>
              </w:rPr>
              <w:t>・安定した経営基盤を有しているか</w:t>
            </w:r>
          </w:p>
          <w:p w:rsidR="00062F02" w:rsidRPr="00036B1E" w:rsidRDefault="00BD4344">
            <w:pPr>
              <w:rPr>
                <w:color w:val="000000" w:themeColor="text1"/>
                <w:sz w:val="22"/>
                <w:szCs w:val="22"/>
              </w:rPr>
            </w:pPr>
            <w:r w:rsidRPr="00036B1E">
              <w:rPr>
                <w:color w:val="000000" w:themeColor="text1"/>
                <w:sz w:val="22"/>
                <w:szCs w:val="22"/>
              </w:rPr>
              <w:t>・体育施設及びプールの管理運営実績があるか</w:t>
            </w:r>
          </w:p>
          <w:p w:rsidR="00062F02" w:rsidRPr="00036B1E" w:rsidRDefault="00BD4344" w:rsidP="002441D6">
            <w:pPr>
              <w:ind w:left="220" w:hangingChars="100" w:hanging="220"/>
              <w:rPr>
                <w:color w:val="000000" w:themeColor="text1"/>
                <w:sz w:val="22"/>
                <w:szCs w:val="22"/>
              </w:rPr>
            </w:pPr>
            <w:r w:rsidRPr="00036B1E">
              <w:rPr>
                <w:color w:val="000000" w:themeColor="text1"/>
                <w:sz w:val="22"/>
                <w:szCs w:val="22"/>
              </w:rPr>
              <w:t>・施設・設備の予防保全型の維持管理計画が示されているか</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2"/>
                <w:szCs w:val="22"/>
              </w:rPr>
            </w:pPr>
            <w:r w:rsidRPr="00036B1E">
              <w:rPr>
                <w:color w:val="000000" w:themeColor="text1"/>
                <w:sz w:val="22"/>
                <w:szCs w:val="22"/>
              </w:rPr>
              <w:t>15</w:t>
            </w:r>
          </w:p>
        </w:tc>
      </w:tr>
      <w:tr w:rsidR="00036B1E" w:rsidRPr="00036B1E" w:rsidTr="009E54B6">
        <w:trPr>
          <w:cantSplit/>
        </w:trPr>
        <w:tc>
          <w:tcPr>
            <w:tcW w:w="212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2"/>
                <w:szCs w:val="22"/>
              </w:rPr>
            </w:pPr>
            <w:r w:rsidRPr="00036B1E">
              <w:rPr>
                <w:color w:val="000000" w:themeColor="text1"/>
                <w:sz w:val="22"/>
                <w:szCs w:val="22"/>
              </w:rPr>
              <w:t>７　地域連携</w:t>
            </w:r>
          </w:p>
        </w:tc>
        <w:tc>
          <w:tcPr>
            <w:tcW w:w="59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rsidP="002441D6">
            <w:pPr>
              <w:ind w:left="220" w:hangingChars="100" w:hanging="220"/>
              <w:rPr>
                <w:color w:val="000000" w:themeColor="text1"/>
                <w:sz w:val="22"/>
                <w:szCs w:val="22"/>
              </w:rPr>
            </w:pPr>
            <w:r w:rsidRPr="00036B1E">
              <w:rPr>
                <w:color w:val="000000" w:themeColor="text1"/>
                <w:sz w:val="22"/>
                <w:szCs w:val="22"/>
              </w:rPr>
              <w:t>・学校、スポーツ団体、地域団体等との連携方策が示されているか</w:t>
            </w:r>
          </w:p>
          <w:p w:rsidR="00062F02" w:rsidRPr="00036B1E" w:rsidRDefault="00BD4344" w:rsidP="002441D6">
            <w:pPr>
              <w:ind w:left="220" w:hangingChars="100" w:hanging="220"/>
              <w:rPr>
                <w:color w:val="000000" w:themeColor="text1"/>
                <w:sz w:val="22"/>
                <w:szCs w:val="22"/>
              </w:rPr>
            </w:pPr>
            <w:r w:rsidRPr="00036B1E">
              <w:rPr>
                <w:color w:val="000000" w:themeColor="text1"/>
                <w:sz w:val="22"/>
                <w:szCs w:val="22"/>
              </w:rPr>
              <w:t>・学校部活動の地域展開など町の取組への協力が提案されているか</w:t>
            </w:r>
          </w:p>
          <w:p w:rsidR="00062F02" w:rsidRPr="00036B1E" w:rsidRDefault="00BD4344">
            <w:pPr>
              <w:rPr>
                <w:color w:val="000000" w:themeColor="text1"/>
                <w:sz w:val="22"/>
                <w:szCs w:val="22"/>
              </w:rPr>
            </w:pPr>
            <w:r w:rsidRPr="00036B1E">
              <w:rPr>
                <w:color w:val="000000" w:themeColor="text1"/>
                <w:sz w:val="22"/>
                <w:szCs w:val="22"/>
              </w:rPr>
              <w:t>・地元雇用、地元事業者の活用が図られているか</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2"/>
                <w:szCs w:val="22"/>
              </w:rPr>
            </w:pPr>
            <w:r w:rsidRPr="00036B1E">
              <w:rPr>
                <w:color w:val="000000" w:themeColor="text1"/>
                <w:sz w:val="22"/>
                <w:szCs w:val="22"/>
              </w:rPr>
              <w:t>5</w:t>
            </w:r>
          </w:p>
        </w:tc>
      </w:tr>
      <w:tr w:rsidR="00036B1E" w:rsidRPr="00036B1E" w:rsidTr="009E54B6">
        <w:trPr>
          <w:cantSplit/>
        </w:trPr>
        <w:tc>
          <w:tcPr>
            <w:tcW w:w="212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2"/>
                <w:szCs w:val="22"/>
              </w:rPr>
            </w:pPr>
            <w:r w:rsidRPr="00036B1E">
              <w:rPr>
                <w:color w:val="000000" w:themeColor="text1"/>
                <w:sz w:val="22"/>
                <w:szCs w:val="22"/>
              </w:rPr>
              <w:t>８　経費縮減</w:t>
            </w:r>
          </w:p>
        </w:tc>
        <w:tc>
          <w:tcPr>
            <w:tcW w:w="594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rPr>
                <w:color w:val="000000" w:themeColor="text1"/>
                <w:sz w:val="22"/>
                <w:szCs w:val="22"/>
              </w:rPr>
            </w:pPr>
            <w:r w:rsidRPr="00036B1E">
              <w:rPr>
                <w:color w:val="000000" w:themeColor="text1"/>
                <w:sz w:val="22"/>
                <w:szCs w:val="22"/>
              </w:rPr>
              <w:t>・収支計画が妥当かつ実現可能か</w:t>
            </w:r>
          </w:p>
          <w:p w:rsidR="00062F02" w:rsidRPr="00036B1E" w:rsidRDefault="00BD4344">
            <w:pPr>
              <w:rPr>
                <w:color w:val="000000" w:themeColor="text1"/>
                <w:sz w:val="22"/>
                <w:szCs w:val="22"/>
              </w:rPr>
            </w:pPr>
            <w:r w:rsidRPr="00036B1E">
              <w:rPr>
                <w:color w:val="000000" w:themeColor="text1"/>
                <w:sz w:val="22"/>
                <w:szCs w:val="22"/>
              </w:rPr>
              <w:t>・指定管理料の提案額が適正か</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2"/>
                <w:szCs w:val="22"/>
              </w:rPr>
            </w:pPr>
            <w:r w:rsidRPr="00036B1E">
              <w:rPr>
                <w:color w:val="000000" w:themeColor="text1"/>
                <w:sz w:val="22"/>
                <w:szCs w:val="22"/>
              </w:rPr>
              <w:t>5</w:t>
            </w:r>
          </w:p>
        </w:tc>
      </w:tr>
      <w:tr w:rsidR="00036B1E" w:rsidRPr="00036B1E">
        <w:trPr>
          <w:cantSplit/>
        </w:trPr>
        <w:tc>
          <w:tcPr>
            <w:tcW w:w="8070"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2"/>
                <w:szCs w:val="22"/>
              </w:rPr>
            </w:pPr>
            <w:r w:rsidRPr="00036B1E">
              <w:rPr>
                <w:color w:val="000000" w:themeColor="text1"/>
                <w:sz w:val="22"/>
                <w:szCs w:val="22"/>
              </w:rPr>
              <w:t>合　計</w:t>
            </w:r>
          </w:p>
        </w:tc>
        <w:tc>
          <w:tcPr>
            <w:tcW w:w="1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062F02" w:rsidRPr="00036B1E" w:rsidRDefault="00BD4344">
            <w:pPr>
              <w:jc w:val="center"/>
              <w:rPr>
                <w:color w:val="000000" w:themeColor="text1"/>
                <w:sz w:val="22"/>
                <w:szCs w:val="22"/>
              </w:rPr>
            </w:pPr>
            <w:r w:rsidRPr="00036B1E">
              <w:rPr>
                <w:color w:val="000000" w:themeColor="text1"/>
                <w:sz w:val="22"/>
                <w:szCs w:val="22"/>
              </w:rPr>
              <w:t>100</w:t>
            </w:r>
          </w:p>
        </w:tc>
      </w:tr>
    </w:tbl>
    <w:p w:rsidR="00062F02" w:rsidRPr="00036B1E" w:rsidRDefault="00BD4344" w:rsidP="00FD7D73">
      <w:pPr>
        <w:spacing w:before="60" w:line="300" w:lineRule="auto"/>
        <w:ind w:left="420" w:hangingChars="200" w:hanging="420"/>
        <w:rPr>
          <w:color w:val="000000" w:themeColor="text1"/>
        </w:rPr>
      </w:pPr>
      <w:r w:rsidRPr="00036B1E">
        <w:rPr>
          <w:color w:val="000000" w:themeColor="text1"/>
        </w:rPr>
        <w:t>※　各評価項目は、委員ごとに５段階（Ａ：特に優れている＝配点×1.0、Ｂ：優れている＝×0.8、Ｃ：普通＝×0.6、Ｄ：やや劣る＝×0.4、Ｅ：劣る＝×0.2）で評価し、その合計を評価点とする。</w:t>
      </w:r>
    </w:p>
    <w:sectPr w:rsidR="00062F02" w:rsidRPr="00036B1E">
      <w:footerReference w:type="default" r:id="rId12"/>
      <w:pgSz w:w="11906" w:h="16838"/>
      <w:pgMar w:top="1418" w:right="1418" w:bottom="1418" w:left="1418"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2229" w:rsidRDefault="00422229">
      <w:r>
        <w:separator/>
      </w:r>
    </w:p>
  </w:endnote>
  <w:endnote w:type="continuationSeparator" w:id="0">
    <w:p w:rsidR="00422229" w:rsidRDefault="00422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B1E" w:rsidRDefault="00036B1E">
    <w:pPr>
      <w:jc w:val="center"/>
    </w:pPr>
    <w:r>
      <w:rPr>
        <w:sz w:val="18"/>
        <w:szCs w:val="18"/>
      </w:rPr>
      <w:t xml:space="preserve">- </w:t>
    </w: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r>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2229" w:rsidRDefault="00422229">
      <w:r>
        <w:separator/>
      </w:r>
    </w:p>
  </w:footnote>
  <w:footnote w:type="continuationSeparator" w:id="0">
    <w:p w:rsidR="00422229" w:rsidRDefault="004222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251033"/>
    <w:multiLevelType w:val="hybridMultilevel"/>
    <w:tmpl w:val="4AE4922E"/>
    <w:lvl w:ilvl="0" w:tplc="7B886FFA">
      <w:start w:val="1"/>
      <w:numFmt w:val="bullet"/>
      <w:lvlText w:val="●"/>
      <w:lvlJc w:val="left"/>
      <w:pPr>
        <w:ind w:left="720" w:hanging="360"/>
      </w:pPr>
    </w:lvl>
    <w:lvl w:ilvl="1" w:tplc="306640CA">
      <w:start w:val="1"/>
      <w:numFmt w:val="bullet"/>
      <w:lvlText w:val="○"/>
      <w:lvlJc w:val="left"/>
      <w:pPr>
        <w:ind w:left="1440" w:hanging="360"/>
      </w:pPr>
    </w:lvl>
    <w:lvl w:ilvl="2" w:tplc="19809BF4">
      <w:start w:val="1"/>
      <w:numFmt w:val="bullet"/>
      <w:lvlText w:val="■"/>
      <w:lvlJc w:val="left"/>
      <w:pPr>
        <w:ind w:left="2160" w:hanging="360"/>
      </w:pPr>
    </w:lvl>
    <w:lvl w:ilvl="3" w:tplc="72C0AE48">
      <w:start w:val="1"/>
      <w:numFmt w:val="bullet"/>
      <w:lvlText w:val="●"/>
      <w:lvlJc w:val="left"/>
      <w:pPr>
        <w:ind w:left="2880" w:hanging="360"/>
      </w:pPr>
    </w:lvl>
    <w:lvl w:ilvl="4" w:tplc="70805F66">
      <w:start w:val="1"/>
      <w:numFmt w:val="bullet"/>
      <w:lvlText w:val="○"/>
      <w:lvlJc w:val="left"/>
      <w:pPr>
        <w:ind w:left="3600" w:hanging="360"/>
      </w:pPr>
    </w:lvl>
    <w:lvl w:ilvl="5" w:tplc="593CDD44">
      <w:start w:val="1"/>
      <w:numFmt w:val="bullet"/>
      <w:lvlText w:val="■"/>
      <w:lvlJc w:val="left"/>
      <w:pPr>
        <w:ind w:left="4320" w:hanging="360"/>
      </w:pPr>
    </w:lvl>
    <w:lvl w:ilvl="6" w:tplc="FE22170C">
      <w:start w:val="1"/>
      <w:numFmt w:val="bullet"/>
      <w:lvlText w:val="●"/>
      <w:lvlJc w:val="left"/>
      <w:pPr>
        <w:ind w:left="5040" w:hanging="360"/>
      </w:pPr>
    </w:lvl>
    <w:lvl w:ilvl="7" w:tplc="9E6291E4">
      <w:start w:val="1"/>
      <w:numFmt w:val="bullet"/>
      <w:lvlText w:val="●"/>
      <w:lvlJc w:val="left"/>
      <w:pPr>
        <w:ind w:left="5760" w:hanging="360"/>
      </w:pPr>
    </w:lvl>
    <w:lvl w:ilvl="8" w:tplc="5BA0974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F02"/>
    <w:rsid w:val="00036B1E"/>
    <w:rsid w:val="00055927"/>
    <w:rsid w:val="00062F02"/>
    <w:rsid w:val="000F1AD7"/>
    <w:rsid w:val="00141A79"/>
    <w:rsid w:val="001D5E40"/>
    <w:rsid w:val="002441D6"/>
    <w:rsid w:val="002F1C02"/>
    <w:rsid w:val="003C1779"/>
    <w:rsid w:val="0041750A"/>
    <w:rsid w:val="00422229"/>
    <w:rsid w:val="004B5137"/>
    <w:rsid w:val="004C7020"/>
    <w:rsid w:val="004F0AC0"/>
    <w:rsid w:val="005B7D60"/>
    <w:rsid w:val="0062316E"/>
    <w:rsid w:val="0064329F"/>
    <w:rsid w:val="0067277E"/>
    <w:rsid w:val="006C299B"/>
    <w:rsid w:val="007076B7"/>
    <w:rsid w:val="00752F5B"/>
    <w:rsid w:val="007E6F38"/>
    <w:rsid w:val="008B3CBD"/>
    <w:rsid w:val="008B6D02"/>
    <w:rsid w:val="008E1378"/>
    <w:rsid w:val="008F4816"/>
    <w:rsid w:val="00952240"/>
    <w:rsid w:val="00993307"/>
    <w:rsid w:val="009D17B5"/>
    <w:rsid w:val="009E4332"/>
    <w:rsid w:val="009E54B6"/>
    <w:rsid w:val="009E68DF"/>
    <w:rsid w:val="00A72399"/>
    <w:rsid w:val="00A74D59"/>
    <w:rsid w:val="00A9119E"/>
    <w:rsid w:val="00BB047D"/>
    <w:rsid w:val="00BD086A"/>
    <w:rsid w:val="00BD4344"/>
    <w:rsid w:val="00C422FF"/>
    <w:rsid w:val="00D601D4"/>
    <w:rsid w:val="00D82C99"/>
    <w:rsid w:val="00DC2621"/>
    <w:rsid w:val="00E94275"/>
    <w:rsid w:val="00F4173A"/>
    <w:rsid w:val="00FD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A4D98B4"/>
  <w15:docId w15:val="{DCF0338A-C355-4659-BCD0-31880250C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BD086A"/>
    <w:pPr>
      <w:tabs>
        <w:tab w:val="center" w:pos="4252"/>
        <w:tab w:val="right" w:pos="8504"/>
      </w:tabs>
      <w:snapToGrid w:val="0"/>
    </w:pPr>
  </w:style>
  <w:style w:type="character" w:customStyle="1" w:styleId="ad">
    <w:name w:val="ヘッダー (文字)"/>
    <w:basedOn w:val="a0"/>
    <w:link w:val="ac"/>
    <w:uiPriority w:val="99"/>
    <w:rsid w:val="00BD086A"/>
  </w:style>
  <w:style w:type="paragraph" w:styleId="ae">
    <w:name w:val="footer"/>
    <w:basedOn w:val="a"/>
    <w:link w:val="af"/>
    <w:uiPriority w:val="99"/>
    <w:unhideWhenUsed/>
    <w:rsid w:val="00BD086A"/>
    <w:pPr>
      <w:tabs>
        <w:tab w:val="center" w:pos="4252"/>
        <w:tab w:val="right" w:pos="8504"/>
      </w:tabs>
      <w:snapToGrid w:val="0"/>
    </w:pPr>
  </w:style>
  <w:style w:type="character" w:customStyle="1" w:styleId="af">
    <w:name w:val="フッター (文字)"/>
    <w:basedOn w:val="a0"/>
    <w:link w:val="ae"/>
    <w:uiPriority w:val="99"/>
    <w:rsid w:val="00BD086A"/>
  </w:style>
  <w:style w:type="character" w:customStyle="1" w:styleId="p">
    <w:name w:val="p"/>
    <w:basedOn w:val="a0"/>
    <w:rsid w:val="00752F5B"/>
  </w:style>
  <w:style w:type="character" w:customStyle="1" w:styleId="brackets-color1">
    <w:name w:val="brackets-color1"/>
    <w:basedOn w:val="a0"/>
    <w:rsid w:val="00752F5B"/>
  </w:style>
  <w:style w:type="paragraph" w:styleId="af0">
    <w:name w:val="Balloon Text"/>
    <w:basedOn w:val="a"/>
    <w:link w:val="af1"/>
    <w:uiPriority w:val="99"/>
    <w:semiHidden/>
    <w:unhideWhenUsed/>
    <w:rsid w:val="00A9119E"/>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A9119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63E6E-6E30-4C15-A615-3F8EEC8D6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20</Pages>
  <Words>1665</Words>
  <Characters>9493</Characters>
  <Application>Microsoft Office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清重 悟</cp:lastModifiedBy>
  <cp:revision>11</cp:revision>
  <cp:lastPrinted>2026-11-04T22:30:00Z</cp:lastPrinted>
  <dcterms:created xsi:type="dcterms:W3CDTF">2026-10-29T22:52:00Z</dcterms:created>
  <dcterms:modified xsi:type="dcterms:W3CDTF">2026-11-04T22:30:00Z</dcterms:modified>
</cp:coreProperties>
</file>